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sz w:val="28"/>
          <w:lang w:val="en-GB" w:eastAsia="en-GB"/>
        </w:rPr>
        <w:id w:val="-915937529"/>
        <w:docPartObj>
          <w:docPartGallery w:val="Cover Pages"/>
          <w:docPartUnique/>
        </w:docPartObj>
      </w:sdtPr>
      <w:sdtEndPr>
        <w:rPr>
          <w:rFonts w:ascii="Trebuchet MS" w:hAnsi="Trebuchet MS" w:cs="Times New Roman"/>
          <w:b/>
          <w:bCs/>
          <w:color w:val="000000" w:themeColor="text1"/>
          <w:sz w:val="36"/>
          <w:szCs w:val="36"/>
        </w:rPr>
      </w:sdtEndPr>
      <w:sdtContent>
        <w:p w14:paraId="2977602F" w14:textId="677A1D98" w:rsidR="00430A36" w:rsidRDefault="00430A36">
          <w:pPr>
            <w:pStyle w:val="NoSpacing"/>
          </w:pPr>
          <w:r>
            <w:rPr>
              <w:noProof/>
            </w:rPr>
            <mc:AlternateContent>
              <mc:Choice Requires="wpg">
                <w:drawing>
                  <wp:anchor distT="0" distB="0" distL="114300" distR="114300" simplePos="0" relativeHeight="251654656" behindDoc="1" locked="0" layoutInCell="1" allowOverlap="1" wp14:anchorId="63B1B267" wp14:editId="49AB866E">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628900" cy="9125712"/>
                    <wp:effectExtent l="0" t="0" r="0" b="15240"/>
                    <wp:wrapNone/>
                    <wp:docPr id="2" name="Group 2"/>
                    <wp:cNvGraphicFramePr/>
                    <a:graphic xmlns:a="http://schemas.openxmlformats.org/drawingml/2006/main">
                      <a:graphicData uri="http://schemas.microsoft.com/office/word/2010/wordprocessingGroup">
                        <wpg:wgp>
                          <wpg:cNvGrpSpPr/>
                          <wpg:grpSpPr>
                            <a:xfrm>
                              <a:off x="0" y="0"/>
                              <a:ext cx="2628900" cy="9125712"/>
                              <a:chOff x="0" y="0"/>
                              <a:chExt cx="262890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0" y="1631466"/>
                                <a:ext cx="262890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3-03-11T00:00:00Z">
                                      <w:dateFormat w:val="MMMM d, yyyy"/>
                                      <w:lid w:val="en-US"/>
                                      <w:storeMappedDataAs w:val="dateTime"/>
                                      <w:calendar w:val="gregorian"/>
                                    </w:date>
                                  </w:sdtPr>
                                  <w:sdtEndPr/>
                                  <w:sdtContent>
                                    <w:p w14:paraId="03796D83" w14:textId="28970876" w:rsidR="00430A36" w:rsidRDefault="00702AC2">
                                      <w:pPr>
                                        <w:pStyle w:val="NoSpacing"/>
                                        <w:jc w:val="right"/>
                                        <w:rPr>
                                          <w:color w:val="FFFFFF" w:themeColor="background1"/>
                                          <w:sz w:val="28"/>
                                          <w:szCs w:val="28"/>
                                        </w:rPr>
                                      </w:pPr>
                                      <w:r>
                                        <w:rPr>
                                          <w:color w:val="FFFFFF" w:themeColor="background1"/>
                                          <w:sz w:val="28"/>
                                          <w:szCs w:val="28"/>
                                        </w:rPr>
                                        <w:t>March 11, 2023</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95000</wp14:pctHeight>
                    </wp14:sizeRelV>
                  </wp:anchor>
                </w:drawing>
              </mc:Choice>
              <mc:Fallback>
                <w:pict>
                  <v:group w14:anchorId="63B1B267" id="Group 2" o:spid="_x0000_s1026" style="position:absolute;margin-left:0;margin-top:0;width:207pt;height:718.55pt;z-index:-251661824;mso-height-percent:950;mso-left-percent:40;mso-position-horizontal-relative:page;mso-position-vertical:center;mso-position-vertical-relative:page;mso-height-percent:950;mso-left-percent:40" coordsize="26289,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">
                    <v:rect id="Rectangle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6314;width:26289;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" adj="19332" fillcolor="#4472c4 [3204]" stroked="f" strokeweight="1pt">
                      <v:textbox inset=",0,14.4pt,0">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3-03-11T00:00:00Z">
                                <w:dateFormat w:val="MMMM d, yyyy"/>
                                <w:lid w:val="en-US"/>
                                <w:storeMappedDataAs w:val="dateTime"/>
                                <w:calendar w:val="gregorian"/>
                              </w:date>
                            </w:sdtPr>
                            <w:sdtEndPr/>
                            <w:sdtContent>
                              <w:p w14:paraId="03796D83" w14:textId="28970876" w:rsidR="00430A36" w:rsidRDefault="00702AC2">
                                <w:pPr>
                                  <w:pStyle w:val="NoSpacing"/>
                                  <w:jc w:val="right"/>
                                  <w:rPr>
                                    <w:color w:val="FFFFFF" w:themeColor="background1"/>
                                    <w:sz w:val="28"/>
                                    <w:szCs w:val="28"/>
                                  </w:rPr>
                                </w:pPr>
                                <w:r>
                                  <w:rPr>
                                    <w:color w:val="FFFFFF" w:themeColor="background1"/>
                                    <w:sz w:val="28"/>
                                    <w:szCs w:val="28"/>
                                  </w:rPr>
                                  <w:t>March 11, 2023</w:t>
                                </w:r>
                              </w:p>
                            </w:sdtContent>
                          </w:sdt>
                        </w:txbxContent>
                      </v:textbox>
                    </v:shape>
                    <v:group id="Group 5"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q20wAAAANsAAAAPAAAAZHJzL2Rvd25yZXYueG1sRE/LasJA&#10;FN0X/IfhCt3VSSKU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HBqttM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60800" behindDoc="0" locked="0" layoutInCell="1" allowOverlap="1" wp14:anchorId="716EBF9B" wp14:editId="40B98216">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558928D" w14:textId="6A4A6437" w:rsidR="00430A36" w:rsidRDefault="00320B44">
                                <w:pPr>
                                  <w:pStyle w:val="NoSpacing"/>
                                  <w:rPr>
                                    <w:color w:val="4472C4" w:themeColor="accent1"/>
                                    <w:sz w:val="26"/>
                                    <w:szCs w:val="26"/>
                                  </w:rPr>
                                </w:pPr>
                                <w:sdt>
                                  <w:sdtPr>
                                    <w:rPr>
                                      <w:color w:val="4472C4"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430A36">
                                      <w:rPr>
                                        <w:color w:val="4472C4" w:themeColor="accent1"/>
                                        <w:sz w:val="26"/>
                                        <w:szCs w:val="26"/>
                                      </w:rPr>
                                      <w:t xml:space="preserve">Bryonie </w:t>
                                    </w:r>
                                    <w:r w:rsidR="005827EB">
                                      <w:rPr>
                                        <w:color w:val="4472C4" w:themeColor="accent1"/>
                                        <w:sz w:val="26"/>
                                        <w:szCs w:val="26"/>
                                      </w:rPr>
                                      <w:t>S</w:t>
                                    </w:r>
                                    <w:r w:rsidR="00430A36">
                                      <w:rPr>
                                        <w:color w:val="4472C4" w:themeColor="accent1"/>
                                        <w:sz w:val="26"/>
                                        <w:szCs w:val="26"/>
                                      </w:rPr>
                                      <w:t>mith</w:t>
                                    </w:r>
                                  </w:sdtContent>
                                </w:sdt>
                              </w:p>
                              <w:p w14:paraId="61FB2820" w14:textId="70CA9B4E" w:rsidR="00430A36" w:rsidRDefault="00320B44">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EndPr/>
                                  <w:sdtContent>
                                    <w:r w:rsidR="005827EB">
                                      <w:rPr>
                                        <w:caps/>
                                        <w:color w:val="595959" w:themeColor="text1" w:themeTint="A6"/>
                                        <w:sz w:val="20"/>
                                        <w:szCs w:val="20"/>
                                      </w:rPr>
                                      <w:t>Phoenix Youth Provision</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716EBF9B" id="_x0000_t202" coordsize="21600,21600" o:spt="202" path="m,l,21600r21600,l21600,xe">
                    <v:stroke joinstyle="miter"/>
                    <v:path gradientshapeok="t" o:connecttype="rect"/>
                  </v:shapetype>
                  <v:shape id="Text Box 32" o:spid="_x0000_s1055" type="#_x0000_t202" style="position:absolute;margin-left:0;margin-top:0;width:4in;height:28.8pt;z-index:251660800;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WaSMqFsCAAA0BQAADgAAAAAAAAAAAAAAAAAuAgAAZHJzL2Uyb0RvYy54bWxQSwEC&#10;LQAUAAYACAAAACEA0UvQbtkAAAAEAQAADwAAAAAAAAAAAAAAAAC1BAAAZHJzL2Rvd25yZXYueG1s&#10;UEsFBgAAAAAEAAQA8wAAALsFAAAAAA==&#10;" filled="f" stroked="f" strokeweight=".5pt">
                    <v:textbox style="mso-fit-shape-to-text:t" inset="0,0,0,0">
                      <w:txbxContent>
                        <w:p w14:paraId="7558928D" w14:textId="6A4A6437" w:rsidR="00430A36" w:rsidRDefault="00320B44">
                          <w:pPr>
                            <w:pStyle w:val="NoSpacing"/>
                            <w:rPr>
                              <w:color w:val="4472C4" w:themeColor="accent1"/>
                              <w:sz w:val="26"/>
                              <w:szCs w:val="26"/>
                            </w:rPr>
                          </w:pPr>
                          <w:sdt>
                            <w:sdtPr>
                              <w:rPr>
                                <w:color w:val="4472C4"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430A36">
                                <w:rPr>
                                  <w:color w:val="4472C4" w:themeColor="accent1"/>
                                  <w:sz w:val="26"/>
                                  <w:szCs w:val="26"/>
                                </w:rPr>
                                <w:t xml:space="preserve">Bryonie </w:t>
                              </w:r>
                              <w:r w:rsidR="005827EB">
                                <w:rPr>
                                  <w:color w:val="4472C4" w:themeColor="accent1"/>
                                  <w:sz w:val="26"/>
                                  <w:szCs w:val="26"/>
                                </w:rPr>
                                <w:t>S</w:t>
                              </w:r>
                              <w:r w:rsidR="00430A36">
                                <w:rPr>
                                  <w:color w:val="4472C4" w:themeColor="accent1"/>
                                  <w:sz w:val="26"/>
                                  <w:szCs w:val="26"/>
                                </w:rPr>
                                <w:t>mith</w:t>
                              </w:r>
                            </w:sdtContent>
                          </w:sdt>
                        </w:p>
                        <w:p w14:paraId="61FB2820" w14:textId="70CA9B4E" w:rsidR="00430A36" w:rsidRDefault="00320B44">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EndPr/>
                            <w:sdtContent>
                              <w:r w:rsidR="005827EB">
                                <w:rPr>
                                  <w:caps/>
                                  <w:color w:val="595959" w:themeColor="text1" w:themeTint="A6"/>
                                  <w:sz w:val="20"/>
                                  <w:szCs w:val="20"/>
                                </w:rPr>
                                <w:t>Phoenix Youth Provision</w:t>
                              </w:r>
                            </w:sdtContent>
                          </w:sdt>
                        </w:p>
                      </w:txbxContent>
                    </v:textbox>
                    <w10:wrap anchorx="page" anchory="page"/>
                  </v:shape>
                </w:pict>
              </mc:Fallback>
            </mc:AlternateContent>
          </w:r>
        </w:p>
        <w:p w14:paraId="08A1B1C8" w14:textId="56E39B6B" w:rsidR="00430A36" w:rsidRDefault="00862D60">
          <w:pPr>
            <w:spacing w:line="240" w:lineRule="auto"/>
            <w:ind w:left="0"/>
            <w:rPr>
              <w:rFonts w:ascii="Trebuchet MS" w:hAnsi="Trebuchet MS" w:cs="Times New Roman"/>
              <w:b/>
              <w:bCs/>
              <w:color w:val="000000" w:themeColor="text1"/>
              <w:sz w:val="36"/>
              <w:szCs w:val="36"/>
            </w:rPr>
          </w:pPr>
          <w:r w:rsidRPr="00373ECF">
            <w:rPr>
              <w:rFonts w:ascii="Trebuchet MS" w:hAnsi="Trebuchet MS" w:cs="Times New Roman"/>
              <w:b/>
              <w:bCs/>
              <w:noProof/>
              <w:color w:val="000000" w:themeColor="text1"/>
              <w:sz w:val="36"/>
              <w:szCs w:val="36"/>
            </w:rPr>
            <w:drawing>
              <wp:anchor distT="0" distB="0" distL="114300" distR="114300" simplePos="0" relativeHeight="251662848" behindDoc="0" locked="0" layoutInCell="1" allowOverlap="1" wp14:anchorId="7316C80F" wp14:editId="00724F7E">
                <wp:simplePos x="0" y="0"/>
                <wp:positionH relativeFrom="column">
                  <wp:posOffset>2114550</wp:posOffset>
                </wp:positionH>
                <wp:positionV relativeFrom="paragraph">
                  <wp:posOffset>3162935</wp:posOffset>
                </wp:positionV>
                <wp:extent cx="2846705" cy="2590800"/>
                <wp:effectExtent l="0" t="0" r="0" b="0"/>
                <wp:wrapTopAndBottom/>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46705" cy="2590800"/>
                        </a:xfrm>
                        <a:prstGeom prst="rect">
                          <a:avLst/>
                        </a:prstGeom>
                      </pic:spPr>
                    </pic:pic>
                  </a:graphicData>
                </a:graphic>
                <wp14:sizeRelH relativeFrom="margin">
                  <wp14:pctWidth>0</wp14:pctWidth>
                </wp14:sizeRelH>
                <wp14:sizeRelV relativeFrom="margin">
                  <wp14:pctHeight>0</wp14:pctHeight>
                </wp14:sizeRelV>
              </wp:anchor>
            </w:drawing>
          </w:r>
          <w:r w:rsidR="005827EB">
            <w:rPr>
              <w:noProof/>
            </w:rPr>
            <mc:AlternateContent>
              <mc:Choice Requires="wps">
                <w:drawing>
                  <wp:anchor distT="0" distB="0" distL="114300" distR="114300" simplePos="0" relativeHeight="251659776" behindDoc="0" locked="0" layoutInCell="1" allowOverlap="1" wp14:anchorId="27C06BAC" wp14:editId="3FA55C6F">
                    <wp:simplePos x="0" y="0"/>
                    <wp:positionH relativeFrom="page">
                      <wp:posOffset>2914650</wp:posOffset>
                    </wp:positionH>
                    <wp:positionV relativeFrom="page">
                      <wp:posOffset>1866900</wp:posOffset>
                    </wp:positionV>
                    <wp:extent cx="3651885" cy="1069340"/>
                    <wp:effectExtent l="0" t="0" r="5715" b="1905"/>
                    <wp:wrapNone/>
                    <wp:docPr id="11" name="Text Box 11"/>
                    <wp:cNvGraphicFramePr/>
                    <a:graphic xmlns:a="http://schemas.openxmlformats.org/drawingml/2006/main">
                      <a:graphicData uri="http://schemas.microsoft.com/office/word/2010/wordprocessingShape">
                        <wps:wsp>
                          <wps:cNvSpPr txBox="1"/>
                          <wps:spPr>
                            <a:xfrm>
                              <a:off x="0" y="0"/>
                              <a:ext cx="3651885" cy="10693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654CB23" w14:textId="2E8B1640" w:rsidR="00430A36" w:rsidRDefault="00320B44">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5827EB">
                                      <w:rPr>
                                        <w:rFonts w:asciiTheme="majorHAnsi" w:eastAsiaTheme="majorEastAsia" w:hAnsiTheme="majorHAnsi" w:cstheme="majorBidi"/>
                                        <w:color w:val="262626" w:themeColor="text1" w:themeTint="D9"/>
                                        <w:sz w:val="72"/>
                                        <w:szCs w:val="72"/>
                                      </w:rPr>
                                      <w:t>Bullying and Harassment Policy</w:t>
                                    </w:r>
                                  </w:sdtContent>
                                </w:sdt>
                              </w:p>
                              <w:p w14:paraId="3E01DDD9" w14:textId="2BCA8BA2" w:rsidR="00430A36" w:rsidRDefault="00430A36">
                                <w:pPr>
                                  <w:spacing w:before="120"/>
                                  <w:rPr>
                                    <w:color w:val="404040" w:themeColor="text1" w:themeTint="BF"/>
                                    <w:sz w:val="36"/>
                                    <w:szCs w:val="3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 w14:anchorId="27C06BAC" id="Text Box 11" o:spid="_x0000_s1056" type="#_x0000_t202" style="position:absolute;left:0;text-align:left;margin-left:229.5pt;margin-top:147pt;width:287.55pt;height:84.2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" filled="f" stroked="f" strokeweight=".5pt">
                    <v:textbox style="mso-fit-shape-to-text:t" inset="0,0,0,0">
                      <w:txbxContent>
                        <w:p w14:paraId="4654CB23" w14:textId="2E8B1640" w:rsidR="00430A36" w:rsidRDefault="00320B44">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5827EB">
                                <w:rPr>
                                  <w:rFonts w:asciiTheme="majorHAnsi" w:eastAsiaTheme="majorEastAsia" w:hAnsiTheme="majorHAnsi" w:cstheme="majorBidi"/>
                                  <w:color w:val="262626" w:themeColor="text1" w:themeTint="D9"/>
                                  <w:sz w:val="72"/>
                                  <w:szCs w:val="72"/>
                                </w:rPr>
                                <w:t>Bullying and Harassment Policy</w:t>
                              </w:r>
                            </w:sdtContent>
                          </w:sdt>
                        </w:p>
                        <w:p w14:paraId="3E01DDD9" w14:textId="2BCA8BA2" w:rsidR="00430A36" w:rsidRDefault="00430A36">
                          <w:pPr>
                            <w:spacing w:before="120"/>
                            <w:rPr>
                              <w:color w:val="404040" w:themeColor="text1" w:themeTint="BF"/>
                              <w:sz w:val="36"/>
                              <w:szCs w:val="36"/>
                            </w:rPr>
                          </w:pPr>
                        </w:p>
                      </w:txbxContent>
                    </v:textbox>
                    <w10:wrap anchorx="page" anchory="page"/>
                  </v:shape>
                </w:pict>
              </mc:Fallback>
            </mc:AlternateContent>
          </w:r>
          <w:r w:rsidR="00430A36">
            <w:rPr>
              <w:rFonts w:ascii="Trebuchet MS" w:hAnsi="Trebuchet MS" w:cs="Times New Roman"/>
              <w:b/>
              <w:bCs/>
              <w:color w:val="000000" w:themeColor="text1"/>
              <w:sz w:val="36"/>
              <w:szCs w:val="36"/>
            </w:rPr>
            <w:br w:type="page"/>
          </w:r>
        </w:p>
      </w:sdtContent>
    </w:sdt>
    <w:p w14:paraId="3BA95551" w14:textId="77777777" w:rsidR="003477DB" w:rsidRDefault="003477DB" w:rsidP="005E6A2B">
      <w:pPr>
        <w:pStyle w:val="Heading1"/>
      </w:pPr>
    </w:p>
    <w:sdt>
      <w:sdtPr>
        <w:rPr>
          <w:rFonts w:asciiTheme="minorHAnsi" w:eastAsiaTheme="minorEastAsia" w:hAnsiTheme="minorHAnsi" w:cstheme="minorBidi"/>
          <w:color w:val="auto"/>
          <w:sz w:val="24"/>
          <w:szCs w:val="22"/>
          <w:lang w:val="en-GB" w:eastAsia="en-GB"/>
        </w:rPr>
        <w:id w:val="-878469983"/>
        <w:docPartObj>
          <w:docPartGallery w:val="Table of Contents"/>
          <w:docPartUnique/>
        </w:docPartObj>
      </w:sdtPr>
      <w:sdtEndPr>
        <w:rPr>
          <w:b/>
          <w:bCs/>
          <w:noProof/>
        </w:rPr>
      </w:sdtEndPr>
      <w:sdtContent>
        <w:p w14:paraId="1BD9AB50" w14:textId="4FA41BFB" w:rsidR="005B2BA6" w:rsidRDefault="005B2BA6">
          <w:pPr>
            <w:pStyle w:val="TOCHeading"/>
          </w:pPr>
          <w:r>
            <w:t>Contents</w:t>
          </w:r>
        </w:p>
        <w:p w14:paraId="0BF273C3" w14:textId="2F072872" w:rsidR="005B2BA6" w:rsidRDefault="005B2BA6">
          <w:pPr>
            <w:pStyle w:val="TOC1"/>
            <w:tabs>
              <w:tab w:val="right" w:leader="dot" w:pos="9016"/>
            </w:tabs>
            <w:rPr>
              <w:noProof/>
            </w:rPr>
          </w:pPr>
          <w:r>
            <w:fldChar w:fldCharType="begin"/>
          </w:r>
          <w:r>
            <w:instrText xml:space="preserve"> TOC \o "1-3" \h \z \u </w:instrText>
          </w:r>
          <w:r>
            <w:fldChar w:fldCharType="separate"/>
          </w:r>
          <w:hyperlink w:anchor="_Toc129773887" w:history="1">
            <w:r w:rsidRPr="00165B90">
              <w:rPr>
                <w:rStyle w:val="Hyperlink"/>
                <w:noProof/>
              </w:rPr>
              <w:t>What are Bullying and Harassment?</w:t>
            </w:r>
            <w:r>
              <w:rPr>
                <w:noProof/>
                <w:webHidden/>
              </w:rPr>
              <w:tab/>
            </w:r>
            <w:r>
              <w:rPr>
                <w:noProof/>
                <w:webHidden/>
              </w:rPr>
              <w:fldChar w:fldCharType="begin"/>
            </w:r>
            <w:r>
              <w:rPr>
                <w:noProof/>
                <w:webHidden/>
              </w:rPr>
              <w:instrText xml:space="preserve"> PAGEREF _Toc129773887 \h </w:instrText>
            </w:r>
            <w:r>
              <w:rPr>
                <w:noProof/>
                <w:webHidden/>
              </w:rPr>
            </w:r>
            <w:r>
              <w:rPr>
                <w:noProof/>
                <w:webHidden/>
              </w:rPr>
              <w:fldChar w:fldCharType="separate"/>
            </w:r>
            <w:r>
              <w:rPr>
                <w:noProof/>
                <w:webHidden/>
              </w:rPr>
              <w:t>1</w:t>
            </w:r>
            <w:r>
              <w:rPr>
                <w:noProof/>
                <w:webHidden/>
              </w:rPr>
              <w:fldChar w:fldCharType="end"/>
            </w:r>
          </w:hyperlink>
        </w:p>
        <w:p w14:paraId="6F4FB88F" w14:textId="4424DCD6" w:rsidR="005B2BA6" w:rsidRDefault="00320B44">
          <w:pPr>
            <w:pStyle w:val="TOC2"/>
            <w:tabs>
              <w:tab w:val="right" w:leader="dot" w:pos="9016"/>
            </w:tabs>
            <w:rPr>
              <w:noProof/>
            </w:rPr>
          </w:pPr>
          <w:hyperlink w:anchor="_Toc129773888" w:history="1">
            <w:r w:rsidR="005B2BA6" w:rsidRPr="00165B90">
              <w:rPr>
                <w:rStyle w:val="Hyperlink"/>
                <w:noProof/>
              </w:rPr>
              <w:t>Harassment</w:t>
            </w:r>
            <w:r w:rsidR="005B2BA6">
              <w:rPr>
                <w:noProof/>
                <w:webHidden/>
              </w:rPr>
              <w:tab/>
            </w:r>
            <w:r w:rsidR="005B2BA6">
              <w:rPr>
                <w:noProof/>
                <w:webHidden/>
              </w:rPr>
              <w:fldChar w:fldCharType="begin"/>
            </w:r>
            <w:r w:rsidR="005B2BA6">
              <w:rPr>
                <w:noProof/>
                <w:webHidden/>
              </w:rPr>
              <w:instrText xml:space="preserve"> PAGEREF _Toc129773888 \h </w:instrText>
            </w:r>
            <w:r w:rsidR="005B2BA6">
              <w:rPr>
                <w:noProof/>
                <w:webHidden/>
              </w:rPr>
            </w:r>
            <w:r w:rsidR="005B2BA6">
              <w:rPr>
                <w:noProof/>
                <w:webHidden/>
              </w:rPr>
              <w:fldChar w:fldCharType="separate"/>
            </w:r>
            <w:r w:rsidR="005B2BA6">
              <w:rPr>
                <w:noProof/>
                <w:webHidden/>
              </w:rPr>
              <w:t>1</w:t>
            </w:r>
            <w:r w:rsidR="005B2BA6">
              <w:rPr>
                <w:noProof/>
                <w:webHidden/>
              </w:rPr>
              <w:fldChar w:fldCharType="end"/>
            </w:r>
          </w:hyperlink>
        </w:p>
        <w:p w14:paraId="6068330B" w14:textId="3659EB67" w:rsidR="005B2BA6" w:rsidRDefault="00320B44">
          <w:pPr>
            <w:pStyle w:val="TOC2"/>
            <w:tabs>
              <w:tab w:val="right" w:leader="dot" w:pos="9016"/>
            </w:tabs>
            <w:rPr>
              <w:noProof/>
            </w:rPr>
          </w:pPr>
          <w:hyperlink w:anchor="_Toc129773889" w:history="1">
            <w:r w:rsidR="005B2BA6" w:rsidRPr="00165B90">
              <w:rPr>
                <w:rStyle w:val="Hyperlink"/>
                <w:noProof/>
              </w:rPr>
              <w:t>Bullying</w:t>
            </w:r>
            <w:r w:rsidR="005B2BA6">
              <w:rPr>
                <w:noProof/>
                <w:webHidden/>
              </w:rPr>
              <w:tab/>
            </w:r>
            <w:r w:rsidR="005B2BA6">
              <w:rPr>
                <w:noProof/>
                <w:webHidden/>
              </w:rPr>
              <w:fldChar w:fldCharType="begin"/>
            </w:r>
            <w:r w:rsidR="005B2BA6">
              <w:rPr>
                <w:noProof/>
                <w:webHidden/>
              </w:rPr>
              <w:instrText xml:space="preserve"> PAGEREF _Toc129773889 \h </w:instrText>
            </w:r>
            <w:r w:rsidR="005B2BA6">
              <w:rPr>
                <w:noProof/>
                <w:webHidden/>
              </w:rPr>
            </w:r>
            <w:r w:rsidR="005B2BA6">
              <w:rPr>
                <w:noProof/>
                <w:webHidden/>
              </w:rPr>
              <w:fldChar w:fldCharType="separate"/>
            </w:r>
            <w:r w:rsidR="005B2BA6">
              <w:rPr>
                <w:noProof/>
                <w:webHidden/>
              </w:rPr>
              <w:t>1</w:t>
            </w:r>
            <w:r w:rsidR="005B2BA6">
              <w:rPr>
                <w:noProof/>
                <w:webHidden/>
              </w:rPr>
              <w:fldChar w:fldCharType="end"/>
            </w:r>
          </w:hyperlink>
        </w:p>
        <w:p w14:paraId="187B18D2" w14:textId="4E3E354E" w:rsidR="005B2BA6" w:rsidRDefault="00320B44">
          <w:pPr>
            <w:pStyle w:val="TOC2"/>
            <w:tabs>
              <w:tab w:val="right" w:leader="dot" w:pos="9016"/>
            </w:tabs>
            <w:rPr>
              <w:noProof/>
            </w:rPr>
          </w:pPr>
          <w:hyperlink w:anchor="_Toc129773890" w:history="1">
            <w:r w:rsidR="005B2BA6" w:rsidRPr="00165B90">
              <w:rPr>
                <w:rStyle w:val="Hyperlink"/>
                <w:noProof/>
              </w:rPr>
              <w:t>Procedures</w:t>
            </w:r>
            <w:r w:rsidR="005B2BA6">
              <w:rPr>
                <w:noProof/>
                <w:webHidden/>
              </w:rPr>
              <w:tab/>
            </w:r>
            <w:r w:rsidR="005B2BA6">
              <w:rPr>
                <w:noProof/>
                <w:webHidden/>
              </w:rPr>
              <w:fldChar w:fldCharType="begin"/>
            </w:r>
            <w:r w:rsidR="005B2BA6">
              <w:rPr>
                <w:noProof/>
                <w:webHidden/>
              </w:rPr>
              <w:instrText xml:space="preserve"> PAGEREF _Toc129773890 \h </w:instrText>
            </w:r>
            <w:r w:rsidR="005B2BA6">
              <w:rPr>
                <w:noProof/>
                <w:webHidden/>
              </w:rPr>
            </w:r>
            <w:r w:rsidR="005B2BA6">
              <w:rPr>
                <w:noProof/>
                <w:webHidden/>
              </w:rPr>
              <w:fldChar w:fldCharType="separate"/>
            </w:r>
            <w:r w:rsidR="005B2BA6">
              <w:rPr>
                <w:noProof/>
                <w:webHidden/>
              </w:rPr>
              <w:t>2</w:t>
            </w:r>
            <w:r w:rsidR="005B2BA6">
              <w:rPr>
                <w:noProof/>
                <w:webHidden/>
              </w:rPr>
              <w:fldChar w:fldCharType="end"/>
            </w:r>
          </w:hyperlink>
        </w:p>
        <w:p w14:paraId="4573F260" w14:textId="024E4C36" w:rsidR="005B2BA6" w:rsidRDefault="00320B44">
          <w:pPr>
            <w:pStyle w:val="TOC2"/>
            <w:tabs>
              <w:tab w:val="right" w:leader="dot" w:pos="9016"/>
            </w:tabs>
            <w:rPr>
              <w:noProof/>
            </w:rPr>
          </w:pPr>
          <w:hyperlink w:anchor="_Toc129773891" w:history="1">
            <w:r w:rsidR="005B2BA6" w:rsidRPr="00165B90">
              <w:rPr>
                <w:rStyle w:val="Hyperlink"/>
                <w:noProof/>
              </w:rPr>
              <w:t>Investigation</w:t>
            </w:r>
            <w:r w:rsidR="005B2BA6">
              <w:rPr>
                <w:noProof/>
                <w:webHidden/>
              </w:rPr>
              <w:tab/>
            </w:r>
            <w:r w:rsidR="005B2BA6">
              <w:rPr>
                <w:noProof/>
                <w:webHidden/>
              </w:rPr>
              <w:fldChar w:fldCharType="begin"/>
            </w:r>
            <w:r w:rsidR="005B2BA6">
              <w:rPr>
                <w:noProof/>
                <w:webHidden/>
              </w:rPr>
              <w:instrText xml:space="preserve"> PAGEREF _Toc129773891 \h </w:instrText>
            </w:r>
            <w:r w:rsidR="005B2BA6">
              <w:rPr>
                <w:noProof/>
                <w:webHidden/>
              </w:rPr>
            </w:r>
            <w:r w:rsidR="005B2BA6">
              <w:rPr>
                <w:noProof/>
                <w:webHidden/>
              </w:rPr>
              <w:fldChar w:fldCharType="separate"/>
            </w:r>
            <w:r w:rsidR="005B2BA6">
              <w:rPr>
                <w:noProof/>
                <w:webHidden/>
              </w:rPr>
              <w:t>2</w:t>
            </w:r>
            <w:r w:rsidR="005B2BA6">
              <w:rPr>
                <w:noProof/>
                <w:webHidden/>
              </w:rPr>
              <w:fldChar w:fldCharType="end"/>
            </w:r>
          </w:hyperlink>
        </w:p>
        <w:p w14:paraId="0C262EA9" w14:textId="768C9A8E" w:rsidR="005B2BA6" w:rsidRDefault="00320B44">
          <w:pPr>
            <w:pStyle w:val="TOC2"/>
            <w:tabs>
              <w:tab w:val="right" w:leader="dot" w:pos="9016"/>
            </w:tabs>
            <w:rPr>
              <w:noProof/>
            </w:rPr>
          </w:pPr>
          <w:hyperlink w:anchor="_Toc129773892" w:history="1">
            <w:r w:rsidR="005B2BA6" w:rsidRPr="00165B90">
              <w:rPr>
                <w:rStyle w:val="Hyperlink"/>
                <w:noProof/>
              </w:rPr>
              <w:t>Informal Action</w:t>
            </w:r>
            <w:r w:rsidR="005B2BA6">
              <w:rPr>
                <w:noProof/>
                <w:webHidden/>
              </w:rPr>
              <w:tab/>
            </w:r>
            <w:r w:rsidR="005B2BA6">
              <w:rPr>
                <w:noProof/>
                <w:webHidden/>
              </w:rPr>
              <w:fldChar w:fldCharType="begin"/>
            </w:r>
            <w:r w:rsidR="005B2BA6">
              <w:rPr>
                <w:noProof/>
                <w:webHidden/>
              </w:rPr>
              <w:instrText xml:space="preserve"> PAGEREF _Toc129773892 \h </w:instrText>
            </w:r>
            <w:r w:rsidR="005B2BA6">
              <w:rPr>
                <w:noProof/>
                <w:webHidden/>
              </w:rPr>
            </w:r>
            <w:r w:rsidR="005B2BA6">
              <w:rPr>
                <w:noProof/>
                <w:webHidden/>
              </w:rPr>
              <w:fldChar w:fldCharType="separate"/>
            </w:r>
            <w:r w:rsidR="005B2BA6">
              <w:rPr>
                <w:noProof/>
                <w:webHidden/>
              </w:rPr>
              <w:t>2</w:t>
            </w:r>
            <w:r w:rsidR="005B2BA6">
              <w:rPr>
                <w:noProof/>
                <w:webHidden/>
              </w:rPr>
              <w:fldChar w:fldCharType="end"/>
            </w:r>
          </w:hyperlink>
        </w:p>
        <w:p w14:paraId="2FD8BE72" w14:textId="1179D4C1" w:rsidR="005B2BA6" w:rsidRDefault="00320B44">
          <w:pPr>
            <w:pStyle w:val="TOC2"/>
            <w:tabs>
              <w:tab w:val="right" w:leader="dot" w:pos="9016"/>
            </w:tabs>
            <w:rPr>
              <w:noProof/>
            </w:rPr>
          </w:pPr>
          <w:hyperlink w:anchor="_Toc129773893" w:history="1">
            <w:r w:rsidR="005B2BA6" w:rsidRPr="00165B90">
              <w:rPr>
                <w:rStyle w:val="Hyperlink"/>
                <w:rFonts w:eastAsia="Times New Roman"/>
                <w:noProof/>
              </w:rPr>
              <w:t>Formal Action</w:t>
            </w:r>
            <w:r w:rsidR="005B2BA6">
              <w:rPr>
                <w:noProof/>
                <w:webHidden/>
              </w:rPr>
              <w:tab/>
            </w:r>
            <w:r w:rsidR="005B2BA6">
              <w:rPr>
                <w:noProof/>
                <w:webHidden/>
              </w:rPr>
              <w:fldChar w:fldCharType="begin"/>
            </w:r>
            <w:r w:rsidR="005B2BA6">
              <w:rPr>
                <w:noProof/>
                <w:webHidden/>
              </w:rPr>
              <w:instrText xml:space="preserve"> PAGEREF _Toc129773893 \h </w:instrText>
            </w:r>
            <w:r w:rsidR="005B2BA6">
              <w:rPr>
                <w:noProof/>
                <w:webHidden/>
              </w:rPr>
            </w:r>
            <w:r w:rsidR="005B2BA6">
              <w:rPr>
                <w:noProof/>
                <w:webHidden/>
              </w:rPr>
              <w:fldChar w:fldCharType="separate"/>
            </w:r>
            <w:r w:rsidR="005B2BA6">
              <w:rPr>
                <w:noProof/>
                <w:webHidden/>
              </w:rPr>
              <w:t>2</w:t>
            </w:r>
            <w:r w:rsidR="005B2BA6">
              <w:rPr>
                <w:noProof/>
                <w:webHidden/>
              </w:rPr>
              <w:fldChar w:fldCharType="end"/>
            </w:r>
          </w:hyperlink>
        </w:p>
        <w:p w14:paraId="290EE5F8" w14:textId="5ECEE470" w:rsidR="005B2BA6" w:rsidRDefault="00320B44">
          <w:pPr>
            <w:pStyle w:val="TOC2"/>
            <w:tabs>
              <w:tab w:val="right" w:leader="dot" w:pos="9016"/>
            </w:tabs>
            <w:rPr>
              <w:noProof/>
            </w:rPr>
          </w:pPr>
          <w:hyperlink w:anchor="_Toc129773894" w:history="1">
            <w:r w:rsidR="005B2BA6" w:rsidRPr="00165B90">
              <w:rPr>
                <w:rStyle w:val="Hyperlink"/>
                <w:noProof/>
              </w:rPr>
              <w:t>Counselling and Mediation</w:t>
            </w:r>
            <w:r w:rsidR="005B2BA6">
              <w:rPr>
                <w:noProof/>
                <w:webHidden/>
              </w:rPr>
              <w:tab/>
            </w:r>
            <w:r w:rsidR="005B2BA6">
              <w:rPr>
                <w:noProof/>
                <w:webHidden/>
              </w:rPr>
              <w:fldChar w:fldCharType="begin"/>
            </w:r>
            <w:r w:rsidR="005B2BA6">
              <w:rPr>
                <w:noProof/>
                <w:webHidden/>
              </w:rPr>
              <w:instrText xml:space="preserve"> PAGEREF _Toc129773894 \h </w:instrText>
            </w:r>
            <w:r w:rsidR="005B2BA6">
              <w:rPr>
                <w:noProof/>
                <w:webHidden/>
              </w:rPr>
            </w:r>
            <w:r w:rsidR="005B2BA6">
              <w:rPr>
                <w:noProof/>
                <w:webHidden/>
              </w:rPr>
              <w:fldChar w:fldCharType="separate"/>
            </w:r>
            <w:r w:rsidR="005B2BA6">
              <w:rPr>
                <w:noProof/>
                <w:webHidden/>
              </w:rPr>
              <w:t>3</w:t>
            </w:r>
            <w:r w:rsidR="005B2BA6">
              <w:rPr>
                <w:noProof/>
                <w:webHidden/>
              </w:rPr>
              <w:fldChar w:fldCharType="end"/>
            </w:r>
          </w:hyperlink>
        </w:p>
        <w:p w14:paraId="3B992AAB" w14:textId="73D7E3B9" w:rsidR="005B2BA6" w:rsidRDefault="00320B44">
          <w:pPr>
            <w:pStyle w:val="TOC2"/>
            <w:tabs>
              <w:tab w:val="right" w:leader="dot" w:pos="9016"/>
            </w:tabs>
            <w:rPr>
              <w:noProof/>
            </w:rPr>
          </w:pPr>
          <w:hyperlink w:anchor="_Toc129773895" w:history="1">
            <w:r w:rsidR="005B2BA6" w:rsidRPr="00165B90">
              <w:rPr>
                <w:rStyle w:val="Hyperlink"/>
                <w:noProof/>
              </w:rPr>
              <w:t>Unfounded Allegations</w:t>
            </w:r>
            <w:r w:rsidR="005B2BA6">
              <w:rPr>
                <w:noProof/>
                <w:webHidden/>
              </w:rPr>
              <w:tab/>
            </w:r>
            <w:r w:rsidR="005B2BA6">
              <w:rPr>
                <w:noProof/>
                <w:webHidden/>
              </w:rPr>
              <w:fldChar w:fldCharType="begin"/>
            </w:r>
            <w:r w:rsidR="005B2BA6">
              <w:rPr>
                <w:noProof/>
                <w:webHidden/>
              </w:rPr>
              <w:instrText xml:space="preserve"> PAGEREF _Toc129773895 \h </w:instrText>
            </w:r>
            <w:r w:rsidR="005B2BA6">
              <w:rPr>
                <w:noProof/>
                <w:webHidden/>
              </w:rPr>
            </w:r>
            <w:r w:rsidR="005B2BA6">
              <w:rPr>
                <w:noProof/>
                <w:webHidden/>
              </w:rPr>
              <w:fldChar w:fldCharType="separate"/>
            </w:r>
            <w:r w:rsidR="005B2BA6">
              <w:rPr>
                <w:noProof/>
                <w:webHidden/>
              </w:rPr>
              <w:t>3</w:t>
            </w:r>
            <w:r w:rsidR="005B2BA6">
              <w:rPr>
                <w:noProof/>
                <w:webHidden/>
              </w:rPr>
              <w:fldChar w:fldCharType="end"/>
            </w:r>
          </w:hyperlink>
        </w:p>
        <w:p w14:paraId="7E06B836" w14:textId="6ED36A38" w:rsidR="005B2BA6" w:rsidRDefault="00320B44">
          <w:pPr>
            <w:pStyle w:val="TOC1"/>
            <w:tabs>
              <w:tab w:val="right" w:leader="dot" w:pos="9016"/>
            </w:tabs>
            <w:rPr>
              <w:noProof/>
            </w:rPr>
          </w:pPr>
          <w:hyperlink w:anchor="_Toc129773896" w:history="1">
            <w:r w:rsidR="005B2BA6" w:rsidRPr="00165B90">
              <w:rPr>
                <w:rStyle w:val="Hyperlink"/>
                <w:noProof/>
              </w:rPr>
              <w:t>How can bullying and harassment be recognised?</w:t>
            </w:r>
            <w:r w:rsidR="005B2BA6">
              <w:rPr>
                <w:noProof/>
                <w:webHidden/>
              </w:rPr>
              <w:tab/>
            </w:r>
            <w:r w:rsidR="005B2BA6">
              <w:rPr>
                <w:noProof/>
                <w:webHidden/>
              </w:rPr>
              <w:fldChar w:fldCharType="begin"/>
            </w:r>
            <w:r w:rsidR="005B2BA6">
              <w:rPr>
                <w:noProof/>
                <w:webHidden/>
              </w:rPr>
              <w:instrText xml:space="preserve"> PAGEREF _Toc129773896 \h </w:instrText>
            </w:r>
            <w:r w:rsidR="005B2BA6">
              <w:rPr>
                <w:noProof/>
                <w:webHidden/>
              </w:rPr>
            </w:r>
            <w:r w:rsidR="005B2BA6">
              <w:rPr>
                <w:noProof/>
                <w:webHidden/>
              </w:rPr>
              <w:fldChar w:fldCharType="separate"/>
            </w:r>
            <w:r w:rsidR="005B2BA6">
              <w:rPr>
                <w:noProof/>
                <w:webHidden/>
              </w:rPr>
              <w:t>3</w:t>
            </w:r>
            <w:r w:rsidR="005B2BA6">
              <w:rPr>
                <w:noProof/>
                <w:webHidden/>
              </w:rPr>
              <w:fldChar w:fldCharType="end"/>
            </w:r>
          </w:hyperlink>
        </w:p>
        <w:p w14:paraId="62D5E481" w14:textId="4D18AE7F" w:rsidR="005B2BA6" w:rsidRDefault="00320B44">
          <w:pPr>
            <w:pStyle w:val="TOC1"/>
            <w:tabs>
              <w:tab w:val="right" w:leader="dot" w:pos="9016"/>
            </w:tabs>
            <w:rPr>
              <w:noProof/>
            </w:rPr>
          </w:pPr>
          <w:hyperlink w:anchor="_Toc129773897" w:history="1">
            <w:r w:rsidR="005B2BA6" w:rsidRPr="00165B90">
              <w:rPr>
                <w:rStyle w:val="Hyperlink"/>
                <w:noProof/>
              </w:rPr>
              <w:t>Why do we need to take action?</w:t>
            </w:r>
            <w:r w:rsidR="005B2BA6">
              <w:rPr>
                <w:noProof/>
                <w:webHidden/>
              </w:rPr>
              <w:tab/>
            </w:r>
            <w:r w:rsidR="005B2BA6">
              <w:rPr>
                <w:noProof/>
                <w:webHidden/>
              </w:rPr>
              <w:fldChar w:fldCharType="begin"/>
            </w:r>
            <w:r w:rsidR="005B2BA6">
              <w:rPr>
                <w:noProof/>
                <w:webHidden/>
              </w:rPr>
              <w:instrText xml:space="preserve"> PAGEREF _Toc129773897 \h </w:instrText>
            </w:r>
            <w:r w:rsidR="005B2BA6">
              <w:rPr>
                <w:noProof/>
                <w:webHidden/>
              </w:rPr>
            </w:r>
            <w:r w:rsidR="005B2BA6">
              <w:rPr>
                <w:noProof/>
                <w:webHidden/>
              </w:rPr>
              <w:fldChar w:fldCharType="separate"/>
            </w:r>
            <w:r w:rsidR="005B2BA6">
              <w:rPr>
                <w:noProof/>
                <w:webHidden/>
              </w:rPr>
              <w:t>4</w:t>
            </w:r>
            <w:r w:rsidR="005B2BA6">
              <w:rPr>
                <w:noProof/>
                <w:webHidden/>
              </w:rPr>
              <w:fldChar w:fldCharType="end"/>
            </w:r>
          </w:hyperlink>
        </w:p>
        <w:p w14:paraId="42AC107D" w14:textId="60589E5A" w:rsidR="005B2BA6" w:rsidRDefault="00320B44">
          <w:pPr>
            <w:pStyle w:val="TOC1"/>
            <w:tabs>
              <w:tab w:val="right" w:leader="dot" w:pos="9016"/>
            </w:tabs>
            <w:rPr>
              <w:noProof/>
            </w:rPr>
          </w:pPr>
          <w:hyperlink w:anchor="_Toc129773898" w:history="1">
            <w:r w:rsidR="005B2BA6" w:rsidRPr="00165B90">
              <w:rPr>
                <w:rStyle w:val="Hyperlink"/>
                <w:noProof/>
              </w:rPr>
              <w:t>The Legal Position</w:t>
            </w:r>
            <w:r w:rsidR="005B2BA6">
              <w:rPr>
                <w:noProof/>
                <w:webHidden/>
              </w:rPr>
              <w:tab/>
            </w:r>
            <w:r w:rsidR="005B2BA6">
              <w:rPr>
                <w:noProof/>
                <w:webHidden/>
              </w:rPr>
              <w:fldChar w:fldCharType="begin"/>
            </w:r>
            <w:r w:rsidR="005B2BA6">
              <w:rPr>
                <w:noProof/>
                <w:webHidden/>
              </w:rPr>
              <w:instrText xml:space="preserve"> PAGEREF _Toc129773898 \h </w:instrText>
            </w:r>
            <w:r w:rsidR="005B2BA6">
              <w:rPr>
                <w:noProof/>
                <w:webHidden/>
              </w:rPr>
            </w:r>
            <w:r w:rsidR="005B2BA6">
              <w:rPr>
                <w:noProof/>
                <w:webHidden/>
              </w:rPr>
              <w:fldChar w:fldCharType="separate"/>
            </w:r>
            <w:r w:rsidR="005B2BA6">
              <w:rPr>
                <w:noProof/>
                <w:webHidden/>
              </w:rPr>
              <w:t>4</w:t>
            </w:r>
            <w:r w:rsidR="005B2BA6">
              <w:rPr>
                <w:noProof/>
                <w:webHidden/>
              </w:rPr>
              <w:fldChar w:fldCharType="end"/>
            </w:r>
          </w:hyperlink>
        </w:p>
        <w:p w14:paraId="5E016D44" w14:textId="7BACF958" w:rsidR="005B2BA6" w:rsidRDefault="00320B44">
          <w:pPr>
            <w:pStyle w:val="TOC2"/>
            <w:tabs>
              <w:tab w:val="right" w:leader="dot" w:pos="9016"/>
            </w:tabs>
            <w:rPr>
              <w:noProof/>
            </w:rPr>
          </w:pPr>
          <w:hyperlink w:anchor="_Toc129773899" w:history="1">
            <w:r w:rsidR="005B2BA6" w:rsidRPr="00165B90">
              <w:rPr>
                <w:rStyle w:val="Hyperlink"/>
                <w:noProof/>
              </w:rPr>
              <w:t>Discrimination and Harassment</w:t>
            </w:r>
            <w:r w:rsidR="005B2BA6">
              <w:rPr>
                <w:noProof/>
                <w:webHidden/>
              </w:rPr>
              <w:tab/>
            </w:r>
            <w:r w:rsidR="005B2BA6">
              <w:rPr>
                <w:noProof/>
                <w:webHidden/>
              </w:rPr>
              <w:fldChar w:fldCharType="begin"/>
            </w:r>
            <w:r w:rsidR="005B2BA6">
              <w:rPr>
                <w:noProof/>
                <w:webHidden/>
              </w:rPr>
              <w:instrText xml:space="preserve"> PAGEREF _Toc129773899 \h </w:instrText>
            </w:r>
            <w:r w:rsidR="005B2BA6">
              <w:rPr>
                <w:noProof/>
                <w:webHidden/>
              </w:rPr>
            </w:r>
            <w:r w:rsidR="005B2BA6">
              <w:rPr>
                <w:noProof/>
                <w:webHidden/>
              </w:rPr>
              <w:fldChar w:fldCharType="separate"/>
            </w:r>
            <w:r w:rsidR="005B2BA6">
              <w:rPr>
                <w:noProof/>
                <w:webHidden/>
              </w:rPr>
              <w:t>4</w:t>
            </w:r>
            <w:r w:rsidR="005B2BA6">
              <w:rPr>
                <w:noProof/>
                <w:webHidden/>
              </w:rPr>
              <w:fldChar w:fldCharType="end"/>
            </w:r>
          </w:hyperlink>
        </w:p>
        <w:p w14:paraId="77C9AC15" w14:textId="473D9AB0" w:rsidR="005B2BA6" w:rsidRDefault="00320B44">
          <w:pPr>
            <w:pStyle w:val="TOC2"/>
            <w:tabs>
              <w:tab w:val="right" w:leader="dot" w:pos="9016"/>
            </w:tabs>
            <w:rPr>
              <w:noProof/>
            </w:rPr>
          </w:pPr>
          <w:hyperlink w:anchor="_Toc129773900" w:history="1">
            <w:r w:rsidR="005B2BA6" w:rsidRPr="00165B90">
              <w:rPr>
                <w:rStyle w:val="Hyperlink"/>
                <w:noProof/>
              </w:rPr>
              <w:t>Unfair Dismissal</w:t>
            </w:r>
            <w:r w:rsidR="005B2BA6">
              <w:rPr>
                <w:noProof/>
                <w:webHidden/>
              </w:rPr>
              <w:tab/>
            </w:r>
            <w:r w:rsidR="005B2BA6">
              <w:rPr>
                <w:noProof/>
                <w:webHidden/>
              </w:rPr>
              <w:fldChar w:fldCharType="begin"/>
            </w:r>
            <w:r w:rsidR="005B2BA6">
              <w:rPr>
                <w:noProof/>
                <w:webHidden/>
              </w:rPr>
              <w:instrText xml:space="preserve"> PAGEREF _Toc129773900 \h </w:instrText>
            </w:r>
            <w:r w:rsidR="005B2BA6">
              <w:rPr>
                <w:noProof/>
                <w:webHidden/>
              </w:rPr>
            </w:r>
            <w:r w:rsidR="005B2BA6">
              <w:rPr>
                <w:noProof/>
                <w:webHidden/>
              </w:rPr>
              <w:fldChar w:fldCharType="separate"/>
            </w:r>
            <w:r w:rsidR="005B2BA6">
              <w:rPr>
                <w:noProof/>
                <w:webHidden/>
              </w:rPr>
              <w:t>4</w:t>
            </w:r>
            <w:r w:rsidR="005B2BA6">
              <w:rPr>
                <w:noProof/>
                <w:webHidden/>
              </w:rPr>
              <w:fldChar w:fldCharType="end"/>
            </w:r>
          </w:hyperlink>
        </w:p>
        <w:p w14:paraId="0EDB8E6E" w14:textId="7CAB5E1D" w:rsidR="005B2BA6" w:rsidRDefault="00320B44">
          <w:pPr>
            <w:pStyle w:val="TOC1"/>
            <w:tabs>
              <w:tab w:val="right" w:leader="dot" w:pos="9016"/>
            </w:tabs>
            <w:rPr>
              <w:noProof/>
            </w:rPr>
          </w:pPr>
          <w:hyperlink w:anchor="_Toc129773901" w:history="1">
            <w:r w:rsidR="005B2BA6" w:rsidRPr="00165B90">
              <w:rPr>
                <w:rStyle w:val="Hyperlink"/>
                <w:rFonts w:eastAsia="Times New Roman"/>
                <w:noProof/>
              </w:rPr>
              <w:t>Action by Management</w:t>
            </w:r>
            <w:r w:rsidR="005B2BA6">
              <w:rPr>
                <w:noProof/>
                <w:webHidden/>
              </w:rPr>
              <w:tab/>
            </w:r>
            <w:r w:rsidR="005B2BA6">
              <w:rPr>
                <w:noProof/>
                <w:webHidden/>
              </w:rPr>
              <w:fldChar w:fldCharType="begin"/>
            </w:r>
            <w:r w:rsidR="005B2BA6">
              <w:rPr>
                <w:noProof/>
                <w:webHidden/>
              </w:rPr>
              <w:instrText xml:space="preserve"> PAGEREF _Toc129773901 \h </w:instrText>
            </w:r>
            <w:r w:rsidR="005B2BA6">
              <w:rPr>
                <w:noProof/>
                <w:webHidden/>
              </w:rPr>
            </w:r>
            <w:r w:rsidR="005B2BA6">
              <w:rPr>
                <w:noProof/>
                <w:webHidden/>
              </w:rPr>
              <w:fldChar w:fldCharType="separate"/>
            </w:r>
            <w:r w:rsidR="005B2BA6">
              <w:rPr>
                <w:noProof/>
                <w:webHidden/>
              </w:rPr>
              <w:t>5</w:t>
            </w:r>
            <w:r w:rsidR="005B2BA6">
              <w:rPr>
                <w:noProof/>
                <w:webHidden/>
              </w:rPr>
              <w:fldChar w:fldCharType="end"/>
            </w:r>
          </w:hyperlink>
        </w:p>
        <w:p w14:paraId="17F3BB8D" w14:textId="05EFE63A" w:rsidR="005B2BA6" w:rsidRDefault="00320B44">
          <w:pPr>
            <w:pStyle w:val="TOC2"/>
            <w:tabs>
              <w:tab w:val="right" w:leader="dot" w:pos="9016"/>
            </w:tabs>
            <w:rPr>
              <w:noProof/>
            </w:rPr>
          </w:pPr>
          <w:hyperlink w:anchor="_Toc129773902" w:history="1">
            <w:r w:rsidR="005B2BA6" w:rsidRPr="00165B90">
              <w:rPr>
                <w:rStyle w:val="Hyperlink"/>
                <w:rFonts w:eastAsia="Times New Roman"/>
                <w:noProof/>
              </w:rPr>
              <w:t>Procedures</w:t>
            </w:r>
            <w:r w:rsidR="005B2BA6">
              <w:rPr>
                <w:noProof/>
                <w:webHidden/>
              </w:rPr>
              <w:tab/>
            </w:r>
            <w:r w:rsidR="005B2BA6">
              <w:rPr>
                <w:noProof/>
                <w:webHidden/>
              </w:rPr>
              <w:fldChar w:fldCharType="begin"/>
            </w:r>
            <w:r w:rsidR="005B2BA6">
              <w:rPr>
                <w:noProof/>
                <w:webHidden/>
              </w:rPr>
              <w:instrText xml:space="preserve"> PAGEREF _Toc129773902 \h </w:instrText>
            </w:r>
            <w:r w:rsidR="005B2BA6">
              <w:rPr>
                <w:noProof/>
                <w:webHidden/>
              </w:rPr>
            </w:r>
            <w:r w:rsidR="005B2BA6">
              <w:rPr>
                <w:noProof/>
                <w:webHidden/>
              </w:rPr>
              <w:fldChar w:fldCharType="separate"/>
            </w:r>
            <w:r w:rsidR="005B2BA6">
              <w:rPr>
                <w:noProof/>
                <w:webHidden/>
              </w:rPr>
              <w:t>5</w:t>
            </w:r>
            <w:r w:rsidR="005B2BA6">
              <w:rPr>
                <w:noProof/>
                <w:webHidden/>
              </w:rPr>
              <w:fldChar w:fldCharType="end"/>
            </w:r>
          </w:hyperlink>
        </w:p>
        <w:p w14:paraId="7C6EBC6D" w14:textId="2CEFC184" w:rsidR="005B2BA6" w:rsidRDefault="00320B44">
          <w:pPr>
            <w:pStyle w:val="TOC2"/>
            <w:tabs>
              <w:tab w:val="right" w:leader="dot" w:pos="9016"/>
            </w:tabs>
            <w:rPr>
              <w:noProof/>
            </w:rPr>
          </w:pPr>
          <w:hyperlink w:anchor="_Toc129773903" w:history="1">
            <w:r w:rsidR="005B2BA6" w:rsidRPr="00165B90">
              <w:rPr>
                <w:rStyle w:val="Hyperlink"/>
                <w:rFonts w:eastAsia="Times New Roman"/>
                <w:noProof/>
              </w:rPr>
              <w:t>Investigation</w:t>
            </w:r>
            <w:r w:rsidR="005B2BA6">
              <w:rPr>
                <w:noProof/>
                <w:webHidden/>
              </w:rPr>
              <w:tab/>
            </w:r>
            <w:r w:rsidR="005B2BA6">
              <w:rPr>
                <w:noProof/>
                <w:webHidden/>
              </w:rPr>
              <w:fldChar w:fldCharType="begin"/>
            </w:r>
            <w:r w:rsidR="005B2BA6">
              <w:rPr>
                <w:noProof/>
                <w:webHidden/>
              </w:rPr>
              <w:instrText xml:space="preserve"> PAGEREF _Toc129773903 \h </w:instrText>
            </w:r>
            <w:r w:rsidR="005B2BA6">
              <w:rPr>
                <w:noProof/>
                <w:webHidden/>
              </w:rPr>
            </w:r>
            <w:r w:rsidR="005B2BA6">
              <w:rPr>
                <w:noProof/>
                <w:webHidden/>
              </w:rPr>
              <w:fldChar w:fldCharType="separate"/>
            </w:r>
            <w:r w:rsidR="005B2BA6">
              <w:rPr>
                <w:noProof/>
                <w:webHidden/>
              </w:rPr>
              <w:t>5</w:t>
            </w:r>
            <w:r w:rsidR="005B2BA6">
              <w:rPr>
                <w:noProof/>
                <w:webHidden/>
              </w:rPr>
              <w:fldChar w:fldCharType="end"/>
            </w:r>
          </w:hyperlink>
        </w:p>
        <w:p w14:paraId="3F3FA83F" w14:textId="70B891B2" w:rsidR="005B2BA6" w:rsidRDefault="00320B44">
          <w:pPr>
            <w:pStyle w:val="TOC2"/>
            <w:tabs>
              <w:tab w:val="right" w:leader="dot" w:pos="9016"/>
            </w:tabs>
            <w:rPr>
              <w:noProof/>
            </w:rPr>
          </w:pPr>
          <w:hyperlink w:anchor="_Toc129773904" w:history="1">
            <w:r w:rsidR="005B2BA6" w:rsidRPr="00165B90">
              <w:rPr>
                <w:rStyle w:val="Hyperlink"/>
                <w:rFonts w:eastAsia="Times New Roman"/>
                <w:noProof/>
              </w:rPr>
              <w:t>Informal approaches</w:t>
            </w:r>
            <w:r w:rsidR="005B2BA6">
              <w:rPr>
                <w:noProof/>
                <w:webHidden/>
              </w:rPr>
              <w:tab/>
            </w:r>
            <w:r w:rsidR="005B2BA6">
              <w:rPr>
                <w:noProof/>
                <w:webHidden/>
              </w:rPr>
              <w:fldChar w:fldCharType="begin"/>
            </w:r>
            <w:r w:rsidR="005B2BA6">
              <w:rPr>
                <w:noProof/>
                <w:webHidden/>
              </w:rPr>
              <w:instrText xml:space="preserve"> PAGEREF _Toc129773904 \h </w:instrText>
            </w:r>
            <w:r w:rsidR="005B2BA6">
              <w:rPr>
                <w:noProof/>
                <w:webHidden/>
              </w:rPr>
            </w:r>
            <w:r w:rsidR="005B2BA6">
              <w:rPr>
                <w:noProof/>
                <w:webHidden/>
              </w:rPr>
              <w:fldChar w:fldCharType="separate"/>
            </w:r>
            <w:r w:rsidR="005B2BA6">
              <w:rPr>
                <w:noProof/>
                <w:webHidden/>
              </w:rPr>
              <w:t>5</w:t>
            </w:r>
            <w:r w:rsidR="005B2BA6">
              <w:rPr>
                <w:noProof/>
                <w:webHidden/>
              </w:rPr>
              <w:fldChar w:fldCharType="end"/>
            </w:r>
          </w:hyperlink>
        </w:p>
        <w:p w14:paraId="08263C1A" w14:textId="47FD9F63" w:rsidR="005B2BA6" w:rsidRDefault="00320B44">
          <w:pPr>
            <w:pStyle w:val="TOC2"/>
            <w:tabs>
              <w:tab w:val="right" w:leader="dot" w:pos="9016"/>
            </w:tabs>
            <w:rPr>
              <w:noProof/>
            </w:rPr>
          </w:pPr>
          <w:hyperlink w:anchor="_Toc129773905" w:history="1">
            <w:r w:rsidR="005B2BA6" w:rsidRPr="00165B90">
              <w:rPr>
                <w:rStyle w:val="Hyperlink"/>
                <w:rFonts w:eastAsia="Times New Roman"/>
                <w:noProof/>
              </w:rPr>
              <w:t>Counselling</w:t>
            </w:r>
            <w:r w:rsidR="005B2BA6">
              <w:rPr>
                <w:noProof/>
                <w:webHidden/>
              </w:rPr>
              <w:tab/>
            </w:r>
            <w:r w:rsidR="005B2BA6">
              <w:rPr>
                <w:noProof/>
                <w:webHidden/>
              </w:rPr>
              <w:fldChar w:fldCharType="begin"/>
            </w:r>
            <w:r w:rsidR="005B2BA6">
              <w:rPr>
                <w:noProof/>
                <w:webHidden/>
              </w:rPr>
              <w:instrText xml:space="preserve"> PAGEREF _Toc129773905 \h </w:instrText>
            </w:r>
            <w:r w:rsidR="005B2BA6">
              <w:rPr>
                <w:noProof/>
                <w:webHidden/>
              </w:rPr>
            </w:r>
            <w:r w:rsidR="005B2BA6">
              <w:rPr>
                <w:noProof/>
                <w:webHidden/>
              </w:rPr>
              <w:fldChar w:fldCharType="separate"/>
            </w:r>
            <w:r w:rsidR="005B2BA6">
              <w:rPr>
                <w:noProof/>
                <w:webHidden/>
              </w:rPr>
              <w:t>5</w:t>
            </w:r>
            <w:r w:rsidR="005B2BA6">
              <w:rPr>
                <w:noProof/>
                <w:webHidden/>
              </w:rPr>
              <w:fldChar w:fldCharType="end"/>
            </w:r>
          </w:hyperlink>
        </w:p>
        <w:p w14:paraId="3DDC624D" w14:textId="5328C31A" w:rsidR="005B2BA6" w:rsidRDefault="00320B44">
          <w:pPr>
            <w:pStyle w:val="TOC2"/>
            <w:tabs>
              <w:tab w:val="right" w:leader="dot" w:pos="9016"/>
            </w:tabs>
            <w:rPr>
              <w:noProof/>
            </w:rPr>
          </w:pPr>
          <w:hyperlink w:anchor="_Toc129773906" w:history="1">
            <w:r w:rsidR="005B2BA6" w:rsidRPr="00165B90">
              <w:rPr>
                <w:rStyle w:val="Hyperlink"/>
                <w:rFonts w:eastAsia="Times New Roman"/>
                <w:noProof/>
              </w:rPr>
              <w:t>Serious Misconduct</w:t>
            </w:r>
            <w:r w:rsidR="005B2BA6">
              <w:rPr>
                <w:noProof/>
                <w:webHidden/>
              </w:rPr>
              <w:tab/>
            </w:r>
            <w:r w:rsidR="005B2BA6">
              <w:rPr>
                <w:noProof/>
                <w:webHidden/>
              </w:rPr>
              <w:fldChar w:fldCharType="begin"/>
            </w:r>
            <w:r w:rsidR="005B2BA6">
              <w:rPr>
                <w:noProof/>
                <w:webHidden/>
              </w:rPr>
              <w:instrText xml:space="preserve"> PAGEREF _Toc129773906 \h </w:instrText>
            </w:r>
            <w:r w:rsidR="005B2BA6">
              <w:rPr>
                <w:noProof/>
                <w:webHidden/>
              </w:rPr>
            </w:r>
            <w:r w:rsidR="005B2BA6">
              <w:rPr>
                <w:noProof/>
                <w:webHidden/>
              </w:rPr>
              <w:fldChar w:fldCharType="separate"/>
            </w:r>
            <w:r w:rsidR="005B2BA6">
              <w:rPr>
                <w:noProof/>
                <w:webHidden/>
              </w:rPr>
              <w:t>6</w:t>
            </w:r>
            <w:r w:rsidR="005B2BA6">
              <w:rPr>
                <w:noProof/>
                <w:webHidden/>
              </w:rPr>
              <w:fldChar w:fldCharType="end"/>
            </w:r>
          </w:hyperlink>
        </w:p>
        <w:p w14:paraId="088DD337" w14:textId="5DD1AB43" w:rsidR="005B2BA6" w:rsidRDefault="005B2BA6">
          <w:r>
            <w:rPr>
              <w:b/>
              <w:bCs/>
              <w:noProof/>
            </w:rPr>
            <w:fldChar w:fldCharType="end"/>
          </w:r>
        </w:p>
      </w:sdtContent>
    </w:sdt>
    <w:p w14:paraId="07CEAAB1" w14:textId="77777777" w:rsidR="005B2BA6" w:rsidRDefault="005B2BA6">
      <w:pPr>
        <w:spacing w:line="240" w:lineRule="auto"/>
        <w:ind w:left="0" w:firstLine="0"/>
        <w:sectPr w:rsidR="005B2BA6" w:rsidSect="006B0EE1">
          <w:footerReference w:type="default" r:id="rId10"/>
          <w:pgSz w:w="11906" w:h="16838"/>
          <w:pgMar w:top="1440" w:right="1440" w:bottom="1440" w:left="1440" w:header="708" w:footer="708" w:gutter="0"/>
          <w:pgNumType w:start="0"/>
          <w:cols w:space="708"/>
          <w:docGrid w:linePitch="381"/>
        </w:sectPr>
      </w:pPr>
    </w:p>
    <w:p w14:paraId="31353336" w14:textId="6A3ACF94" w:rsidR="007F3CDD" w:rsidRPr="00A84E39" w:rsidRDefault="007F3CDD" w:rsidP="005E6A2B">
      <w:pPr>
        <w:pStyle w:val="Heading1"/>
      </w:pPr>
      <w:bookmarkStart w:id="0" w:name="_Toc129773887"/>
      <w:r w:rsidRPr="00A84E39">
        <w:lastRenderedPageBreak/>
        <w:t>What are Bullying and Harassment?</w:t>
      </w:r>
      <w:bookmarkEnd w:id="0"/>
    </w:p>
    <w:p w14:paraId="6D1332B2" w14:textId="77777777" w:rsidR="00DD7A41" w:rsidRPr="00341E2F" w:rsidRDefault="007F3CDD" w:rsidP="002D27E4">
      <w:pPr>
        <w:pStyle w:val="Heading2"/>
      </w:pPr>
      <w:bookmarkStart w:id="1" w:name="_Toc129773888"/>
      <w:r w:rsidRPr="00341E2F">
        <w:t>Harassment</w:t>
      </w:r>
      <w:bookmarkEnd w:id="1"/>
    </w:p>
    <w:p w14:paraId="60FA76A8" w14:textId="78424337" w:rsidR="007F3CDD" w:rsidRPr="00373ECF" w:rsidRDefault="00543FFB" w:rsidP="00C12334">
      <w:pPr>
        <w:rPr>
          <w:rFonts w:ascii="-webkit-standard" w:hAnsi="-webkit-standard"/>
        </w:rPr>
      </w:pPr>
      <w:r>
        <w:t>I</w:t>
      </w:r>
      <w:r w:rsidR="007F3CDD" w:rsidRPr="00373ECF">
        <w:t xml:space="preserve">n general terms </w:t>
      </w:r>
      <w:r>
        <w:t xml:space="preserve">harassment </w:t>
      </w:r>
      <w:r w:rsidR="007F3CDD" w:rsidRPr="00373ECF">
        <w:t xml:space="preserve">is unwanted conduct affecting the dignity of </w:t>
      </w:r>
      <w:r>
        <w:t xml:space="preserve">people </w:t>
      </w:r>
      <w:r w:rsidR="007F3CDD" w:rsidRPr="00373ECF">
        <w:t>in the workplace, where actions or comments are viewed as demeaning and unacceptable to the recipient.</w:t>
      </w:r>
    </w:p>
    <w:p w14:paraId="03A6F549" w14:textId="77777777" w:rsidR="007F3CDD" w:rsidRPr="00373ECF" w:rsidRDefault="007F3CDD" w:rsidP="00C12334">
      <w:pPr>
        <w:rPr>
          <w:rFonts w:ascii="-webkit-standard" w:hAnsi="-webkit-standard"/>
        </w:rPr>
      </w:pPr>
      <w:r w:rsidRPr="00373ECF">
        <w:t xml:space="preserve">It may be related to age, gender, race, disability, religion, belief, sexuality, </w:t>
      </w:r>
      <w:proofErr w:type="gramStart"/>
      <w:r w:rsidRPr="00373ECF">
        <w:t>nationality</w:t>
      </w:r>
      <w:proofErr w:type="gramEnd"/>
      <w:r w:rsidRPr="00373ECF">
        <w:t xml:space="preserve"> or any personal characteristic of the individual, and may be persistent or an isolated incident.</w:t>
      </w:r>
    </w:p>
    <w:p w14:paraId="3330AA1E" w14:textId="77777777" w:rsidR="00F77FCC" w:rsidRPr="00F77FCC" w:rsidRDefault="007F3CDD" w:rsidP="003477DB">
      <w:pPr>
        <w:pStyle w:val="Heading2"/>
      </w:pPr>
      <w:bookmarkStart w:id="2" w:name="_Toc129773889"/>
      <w:r w:rsidRPr="003477DB">
        <w:t>Bullying</w:t>
      </w:r>
      <w:bookmarkEnd w:id="2"/>
      <w:r w:rsidRPr="00F77FCC">
        <w:t> </w:t>
      </w:r>
    </w:p>
    <w:p w14:paraId="371C945D" w14:textId="6F216158" w:rsidR="007F3CDD" w:rsidRPr="00373ECF" w:rsidRDefault="00341E2F" w:rsidP="00F77FCC">
      <w:pPr>
        <w:rPr>
          <w:rFonts w:ascii="-webkit-standard" w:hAnsi="-webkit-standard"/>
        </w:rPr>
      </w:pPr>
      <w:r>
        <w:t xml:space="preserve">Bullying </w:t>
      </w:r>
      <w:r w:rsidR="007F3CDD" w:rsidRPr="00373ECF">
        <w:t xml:space="preserve">is offensive, intimidating, malicious or insulting behaviour, an abuse or misuse of power through means intended to undermine, humiliate, </w:t>
      </w:r>
      <w:proofErr w:type="gramStart"/>
      <w:r w:rsidR="007F3CDD" w:rsidRPr="00373ECF">
        <w:t>denigrate</w:t>
      </w:r>
      <w:proofErr w:type="gramEnd"/>
      <w:r w:rsidR="007F3CDD" w:rsidRPr="00373ECF">
        <w:t xml:space="preserve"> or injure the recipient.</w:t>
      </w:r>
    </w:p>
    <w:p w14:paraId="5E747904" w14:textId="08D9D0B8" w:rsidR="007F3CDD" w:rsidRPr="00373ECF" w:rsidRDefault="007F3CDD" w:rsidP="00F77FCC">
      <w:pPr>
        <w:rPr>
          <w:rFonts w:ascii="-webkit-standard" w:hAnsi="-webkit-standard"/>
        </w:rPr>
      </w:pPr>
      <w:r w:rsidRPr="00373ECF">
        <w:t>Bullying or harassment may be by an individual against an individual or involve groups of people. It may be </w:t>
      </w:r>
      <w:proofErr w:type="gramStart"/>
      <w:r w:rsidRPr="00373ECF">
        <w:t>obvious</w:t>
      </w:r>
      <w:proofErr w:type="gramEnd"/>
      <w:r w:rsidRPr="00373ECF">
        <w:t> or it may be insidious. It may be face to face or in written communications, electronic (e)mail</w:t>
      </w:r>
      <w:r w:rsidR="00B112EB">
        <w:t xml:space="preserve"> or </w:t>
      </w:r>
      <w:r w:rsidR="00341E2F">
        <w:t>p</w:t>
      </w:r>
      <w:r w:rsidRPr="00373ECF">
        <w:t xml:space="preserve">hone. </w:t>
      </w:r>
      <w:r w:rsidR="00B112EB">
        <w:t xml:space="preserve"> </w:t>
      </w:r>
      <w:r w:rsidRPr="00373ECF">
        <w:t>Whatever form it takes, it is unwarranted and unwelcome to the individual. It may take place in private or in public.</w:t>
      </w:r>
    </w:p>
    <w:p w14:paraId="3553885D" w14:textId="25416523" w:rsidR="007F3CDD" w:rsidRPr="00373ECF" w:rsidRDefault="007F3CDD" w:rsidP="00BD6F96">
      <w:pPr>
        <w:rPr>
          <w:rFonts w:ascii="-webkit-standard" w:hAnsi="-webkit-standard" w:cs="Times New Roman"/>
          <w:color w:val="000000" w:themeColor="text1"/>
          <w:szCs w:val="28"/>
        </w:rPr>
      </w:pPr>
      <w:r w:rsidRPr="00373ECF">
        <w:rPr>
          <w:rFonts w:ascii="Calibri" w:hAnsi="Calibri" w:cs="Times New Roman"/>
          <w:color w:val="000000" w:themeColor="text1"/>
          <w:szCs w:val="28"/>
        </w:rPr>
        <w:t xml:space="preserve">For further guidance </w:t>
      </w:r>
      <w:r w:rsidR="00BD6F96">
        <w:rPr>
          <w:rFonts w:ascii="Calibri" w:hAnsi="Calibri" w:cs="Times New Roman"/>
          <w:color w:val="000000" w:themeColor="text1"/>
          <w:szCs w:val="28"/>
        </w:rPr>
        <w:t>click:</w:t>
      </w:r>
      <w:r w:rsidRPr="00373ECF">
        <w:rPr>
          <w:rFonts w:ascii="Calibri" w:hAnsi="Calibri" w:cs="Times New Roman"/>
          <w:color w:val="000000" w:themeColor="text1"/>
          <w:szCs w:val="28"/>
        </w:rPr>
        <w:t>  </w:t>
      </w:r>
      <w:hyperlink r:id="rId11" w:history="1">
        <w:r w:rsidR="00BD6F96">
          <w:rPr>
            <w:rFonts w:ascii="Calibri" w:hAnsi="Calibri" w:cs="Times New Roman"/>
            <w:i/>
            <w:iCs/>
            <w:color w:val="000000" w:themeColor="text1"/>
            <w:szCs w:val="28"/>
            <w:u w:val="single"/>
          </w:rPr>
          <w:t>Workplace Bullying and Harassment</w:t>
        </w:r>
      </w:hyperlink>
    </w:p>
    <w:p w14:paraId="60A31F91" w14:textId="77777777" w:rsidR="007F3CDD" w:rsidRPr="00373ECF" w:rsidRDefault="007F3CDD" w:rsidP="007F3CDD">
      <w:pPr>
        <w:spacing w:before="60" w:line="324" w:lineRule="atLeast"/>
        <w:rPr>
          <w:rFonts w:ascii="-webkit-standard" w:hAnsi="-webkit-standard" w:cs="Times New Roman"/>
          <w:color w:val="000000" w:themeColor="text1"/>
          <w:szCs w:val="28"/>
        </w:rPr>
      </w:pPr>
      <w:r w:rsidRPr="00373ECF">
        <w:rPr>
          <w:rFonts w:ascii="Calibri" w:hAnsi="Calibri" w:cs="Times New Roman"/>
          <w:color w:val="000000" w:themeColor="text1"/>
          <w:szCs w:val="28"/>
        </w:rPr>
        <w:t>Examples of bullying/harassing behaviour include:</w:t>
      </w:r>
    </w:p>
    <w:p w14:paraId="6CFED7F6" w14:textId="6362F75F" w:rsidR="007F3CDD" w:rsidRPr="007C398A" w:rsidRDefault="007F3CDD" w:rsidP="007C398A">
      <w:pPr>
        <w:pStyle w:val="ListParagraph"/>
        <w:numPr>
          <w:ilvl w:val="0"/>
          <w:numId w:val="2"/>
        </w:numPr>
        <w:spacing w:before="45"/>
        <w:divId w:val="1996376888"/>
        <w:rPr>
          <w:rFonts w:ascii="-webkit-standard" w:eastAsia="Times New Roman" w:hAnsi="-webkit-standard"/>
        </w:rPr>
      </w:pPr>
      <w:r w:rsidRPr="007C398A">
        <w:rPr>
          <w:rFonts w:eastAsia="Times New Roman"/>
        </w:rPr>
        <w:t>spreading malicious rumours, or insulting someone by word or behaviour (particularly on the grounds of race, sex, age, disability, sexual orientation and religion or belief</w:t>
      </w:r>
      <w:proofErr w:type="gramStart"/>
      <w:r w:rsidRPr="007C398A">
        <w:rPr>
          <w:rFonts w:eastAsia="Times New Roman"/>
        </w:rPr>
        <w:t>);</w:t>
      </w:r>
      <w:proofErr w:type="gramEnd"/>
    </w:p>
    <w:p w14:paraId="07AFF3DA" w14:textId="7AED1352" w:rsidR="007F3CDD" w:rsidRPr="007C398A" w:rsidRDefault="007F3CDD" w:rsidP="007C398A">
      <w:pPr>
        <w:pStyle w:val="ListParagraph"/>
        <w:numPr>
          <w:ilvl w:val="0"/>
          <w:numId w:val="2"/>
        </w:numPr>
        <w:spacing w:before="45"/>
        <w:divId w:val="826822520"/>
        <w:rPr>
          <w:rFonts w:ascii="-webkit-standard" w:eastAsia="Times New Roman" w:hAnsi="-webkit-standard"/>
        </w:rPr>
      </w:pPr>
      <w:r w:rsidRPr="007C398A">
        <w:rPr>
          <w:rFonts w:eastAsia="Times New Roman"/>
        </w:rPr>
        <w:t>copying memos that are critical about someone to others who do not need to </w:t>
      </w:r>
      <w:proofErr w:type="gramStart"/>
      <w:r w:rsidRPr="007C398A">
        <w:rPr>
          <w:rFonts w:eastAsia="Times New Roman"/>
        </w:rPr>
        <w:t>know;</w:t>
      </w:r>
      <w:proofErr w:type="gramEnd"/>
    </w:p>
    <w:p w14:paraId="042AB2DD" w14:textId="0E619481" w:rsidR="007F3CDD" w:rsidRPr="007C398A" w:rsidRDefault="007F3CDD" w:rsidP="007C398A">
      <w:pPr>
        <w:pStyle w:val="ListParagraph"/>
        <w:numPr>
          <w:ilvl w:val="0"/>
          <w:numId w:val="2"/>
        </w:numPr>
        <w:spacing w:before="45"/>
        <w:divId w:val="1211459818"/>
        <w:rPr>
          <w:rFonts w:ascii="-webkit-standard" w:eastAsia="Times New Roman" w:hAnsi="-webkit-standard"/>
        </w:rPr>
      </w:pPr>
      <w:r w:rsidRPr="007C398A">
        <w:rPr>
          <w:rFonts w:eastAsia="Times New Roman"/>
        </w:rPr>
        <w:t>ridiculing or demeaning someone - picking on them or setting them up to </w:t>
      </w:r>
      <w:proofErr w:type="gramStart"/>
      <w:r w:rsidRPr="007C398A">
        <w:rPr>
          <w:rFonts w:eastAsia="Times New Roman"/>
        </w:rPr>
        <w:t>fail;</w:t>
      </w:r>
      <w:proofErr w:type="gramEnd"/>
    </w:p>
    <w:p w14:paraId="751C7264" w14:textId="1E71B929" w:rsidR="007F3CDD" w:rsidRPr="007C398A" w:rsidRDefault="007F3CDD" w:rsidP="007C398A">
      <w:pPr>
        <w:pStyle w:val="ListParagraph"/>
        <w:numPr>
          <w:ilvl w:val="0"/>
          <w:numId w:val="2"/>
        </w:numPr>
        <w:spacing w:before="45"/>
        <w:divId w:val="225801501"/>
        <w:rPr>
          <w:rFonts w:ascii="-webkit-standard" w:eastAsia="Times New Roman" w:hAnsi="-webkit-standard"/>
        </w:rPr>
      </w:pPr>
      <w:r w:rsidRPr="007C398A">
        <w:rPr>
          <w:rFonts w:eastAsia="Times New Roman"/>
        </w:rPr>
        <w:t>exclusion or </w:t>
      </w:r>
      <w:proofErr w:type="gramStart"/>
      <w:r w:rsidRPr="007C398A">
        <w:rPr>
          <w:rFonts w:eastAsia="Times New Roman"/>
        </w:rPr>
        <w:t>victimisation;</w:t>
      </w:r>
      <w:proofErr w:type="gramEnd"/>
    </w:p>
    <w:p w14:paraId="5F5D69AD" w14:textId="19B20BF3" w:rsidR="007F3CDD" w:rsidRPr="007C398A" w:rsidRDefault="007F3CDD" w:rsidP="007C398A">
      <w:pPr>
        <w:pStyle w:val="ListParagraph"/>
        <w:numPr>
          <w:ilvl w:val="0"/>
          <w:numId w:val="2"/>
        </w:numPr>
        <w:spacing w:before="45"/>
        <w:divId w:val="2011523741"/>
        <w:rPr>
          <w:rFonts w:ascii="-webkit-standard" w:eastAsia="Times New Roman" w:hAnsi="-webkit-standard"/>
        </w:rPr>
      </w:pPr>
      <w:r w:rsidRPr="007C398A">
        <w:rPr>
          <w:rFonts w:eastAsia="Times New Roman"/>
        </w:rPr>
        <w:t>unfair </w:t>
      </w:r>
      <w:proofErr w:type="gramStart"/>
      <w:r w:rsidRPr="007C398A">
        <w:rPr>
          <w:rFonts w:eastAsia="Times New Roman"/>
        </w:rPr>
        <w:t>treatment;</w:t>
      </w:r>
      <w:proofErr w:type="gramEnd"/>
    </w:p>
    <w:p w14:paraId="1DABFBB9" w14:textId="1060F8D6" w:rsidR="007F3CDD" w:rsidRPr="007C398A" w:rsidRDefault="007F3CDD" w:rsidP="007C398A">
      <w:pPr>
        <w:pStyle w:val="ListParagraph"/>
        <w:numPr>
          <w:ilvl w:val="0"/>
          <w:numId w:val="2"/>
        </w:numPr>
        <w:spacing w:before="45"/>
        <w:divId w:val="871843992"/>
        <w:rPr>
          <w:rFonts w:ascii="-webkit-standard" w:eastAsia="Times New Roman" w:hAnsi="-webkit-standard"/>
        </w:rPr>
      </w:pPr>
      <w:r w:rsidRPr="007C398A">
        <w:rPr>
          <w:rFonts w:eastAsia="Times New Roman"/>
        </w:rPr>
        <w:t>overbearing supervision or other misuse of power or </w:t>
      </w:r>
      <w:proofErr w:type="gramStart"/>
      <w:r w:rsidRPr="007C398A">
        <w:rPr>
          <w:rFonts w:eastAsia="Times New Roman"/>
        </w:rPr>
        <w:t>position;</w:t>
      </w:r>
      <w:proofErr w:type="gramEnd"/>
    </w:p>
    <w:p w14:paraId="69E4B4EE" w14:textId="16632C48" w:rsidR="007F3CDD" w:rsidRPr="007C398A" w:rsidRDefault="007F3CDD" w:rsidP="007C398A">
      <w:pPr>
        <w:pStyle w:val="ListParagraph"/>
        <w:numPr>
          <w:ilvl w:val="0"/>
          <w:numId w:val="2"/>
        </w:numPr>
        <w:spacing w:before="45"/>
        <w:divId w:val="2078820945"/>
        <w:rPr>
          <w:rFonts w:ascii="-webkit-standard" w:eastAsia="Times New Roman" w:hAnsi="-webkit-standard"/>
        </w:rPr>
      </w:pPr>
      <w:r w:rsidRPr="007C398A">
        <w:rPr>
          <w:rFonts w:eastAsia="Times New Roman"/>
        </w:rPr>
        <w:t>unwelcome sexual advances - touching, standing too close, the display of offensive </w:t>
      </w:r>
      <w:proofErr w:type="gramStart"/>
      <w:r w:rsidRPr="007C398A">
        <w:rPr>
          <w:rFonts w:eastAsia="Times New Roman"/>
        </w:rPr>
        <w:t>materials;</w:t>
      </w:r>
      <w:proofErr w:type="gramEnd"/>
    </w:p>
    <w:p w14:paraId="05FE0EAB" w14:textId="02EEB762" w:rsidR="007F3CDD" w:rsidRPr="007C398A" w:rsidRDefault="007F3CDD" w:rsidP="007C398A">
      <w:pPr>
        <w:pStyle w:val="ListParagraph"/>
        <w:numPr>
          <w:ilvl w:val="0"/>
          <w:numId w:val="2"/>
        </w:numPr>
        <w:spacing w:before="45"/>
        <w:divId w:val="479807724"/>
        <w:rPr>
          <w:rFonts w:ascii="-webkit-standard" w:eastAsia="Times New Roman" w:hAnsi="-webkit-standard"/>
        </w:rPr>
      </w:pPr>
      <w:r w:rsidRPr="007C398A">
        <w:rPr>
          <w:rFonts w:eastAsia="Times New Roman"/>
        </w:rPr>
        <w:t>making threats or comments about job security without </w:t>
      </w:r>
      <w:proofErr w:type="gramStart"/>
      <w:r w:rsidRPr="007C398A">
        <w:rPr>
          <w:rFonts w:eastAsia="Times New Roman"/>
        </w:rPr>
        <w:t>foundation;</w:t>
      </w:r>
      <w:proofErr w:type="gramEnd"/>
    </w:p>
    <w:p w14:paraId="7E85616D" w14:textId="14C37C5B" w:rsidR="007F3CDD" w:rsidRPr="007C398A" w:rsidRDefault="007F3CDD" w:rsidP="007C398A">
      <w:pPr>
        <w:pStyle w:val="ListParagraph"/>
        <w:numPr>
          <w:ilvl w:val="0"/>
          <w:numId w:val="2"/>
        </w:numPr>
        <w:spacing w:before="45"/>
        <w:divId w:val="301204053"/>
        <w:rPr>
          <w:rFonts w:ascii="-webkit-standard" w:eastAsia="Times New Roman" w:hAnsi="-webkit-standard"/>
        </w:rPr>
      </w:pPr>
      <w:r w:rsidRPr="007C398A">
        <w:rPr>
          <w:rFonts w:eastAsia="Times New Roman"/>
        </w:rPr>
        <w:lastRenderedPageBreak/>
        <w:t>deliberately undermining a competent worker by overloading and constant </w:t>
      </w:r>
      <w:proofErr w:type="gramStart"/>
      <w:r w:rsidRPr="007C398A">
        <w:rPr>
          <w:rFonts w:eastAsia="Times New Roman"/>
        </w:rPr>
        <w:t>criticism;</w:t>
      </w:r>
      <w:proofErr w:type="gramEnd"/>
    </w:p>
    <w:p w14:paraId="5DF79259" w14:textId="7997478A" w:rsidR="007F3CDD" w:rsidRPr="007C398A" w:rsidRDefault="007F3CDD" w:rsidP="007C398A">
      <w:pPr>
        <w:pStyle w:val="ListParagraph"/>
        <w:numPr>
          <w:ilvl w:val="0"/>
          <w:numId w:val="2"/>
        </w:numPr>
        <w:spacing w:before="45"/>
        <w:divId w:val="1864976963"/>
        <w:rPr>
          <w:rFonts w:ascii="-webkit-standard" w:eastAsia="Times New Roman" w:hAnsi="-webkit-standard"/>
        </w:rPr>
      </w:pPr>
      <w:r w:rsidRPr="007C398A">
        <w:rPr>
          <w:rFonts w:eastAsia="Times New Roman"/>
        </w:rPr>
        <w:t>preventing individuals progressing by intentionally blocking promotion or training opportunities.</w:t>
      </w:r>
    </w:p>
    <w:p w14:paraId="7DB654FE" w14:textId="2BC37604" w:rsidR="007F3CDD" w:rsidRPr="00373ECF" w:rsidRDefault="007F3CDD" w:rsidP="007C398A">
      <w:pPr>
        <w:rPr>
          <w:rFonts w:ascii="-webkit-standard" w:hAnsi="-webkit-standard"/>
        </w:rPr>
      </w:pPr>
      <w:r w:rsidRPr="00373ECF">
        <w:t xml:space="preserve">Legitimate, </w:t>
      </w:r>
      <w:proofErr w:type="gramStart"/>
      <w:r w:rsidRPr="00373ECF">
        <w:t>constructive</w:t>
      </w:r>
      <w:proofErr w:type="gramEnd"/>
      <w:r w:rsidRPr="00373ECF">
        <w:t xml:space="preserve"> and fair criticism of an employee’s performance or behaviour at work is not bullying. An occasional raised voice or argument is not bullying.</w:t>
      </w:r>
    </w:p>
    <w:p w14:paraId="56E78D5B" w14:textId="77777777" w:rsidR="007F3CDD" w:rsidRPr="00CB2590" w:rsidRDefault="007F3CDD" w:rsidP="00CB2590">
      <w:pPr>
        <w:pStyle w:val="Heading2"/>
      </w:pPr>
      <w:bookmarkStart w:id="3" w:name="_Toc129773890"/>
      <w:r w:rsidRPr="00CB2590">
        <w:t>Procedures</w:t>
      </w:r>
      <w:bookmarkEnd w:id="3"/>
    </w:p>
    <w:p w14:paraId="0C26CA48" w14:textId="03559F45" w:rsidR="007F3CDD" w:rsidRPr="00FE7DD2" w:rsidRDefault="007F3CDD" w:rsidP="00FE7DD2">
      <w:r w:rsidRPr="00FE7DD2">
        <w:t xml:space="preserve">Complaints of bullying and/or harassment, or information from staff relating to such complaints, will be dealt with fairly and confidentially and sensitively using the general format set out in </w:t>
      </w:r>
      <w:r w:rsidR="004374F8" w:rsidRPr="00FE7DD2">
        <w:t>PYP</w:t>
      </w:r>
      <w:r w:rsidR="00F85E48">
        <w:t>’</w:t>
      </w:r>
      <w:r w:rsidR="004374F8" w:rsidRPr="00FE7DD2">
        <w:t>s</w:t>
      </w:r>
      <w:r w:rsidR="00FE7DD2">
        <w:t xml:space="preserve"> </w:t>
      </w:r>
      <w:r w:rsidR="00CB2590" w:rsidRPr="00FE7DD2">
        <w:t>g</w:t>
      </w:r>
      <w:r w:rsidRPr="00FE7DD2">
        <w:t>rievance</w:t>
      </w:r>
      <w:r w:rsidR="00F85E48">
        <w:t xml:space="preserve"> </w:t>
      </w:r>
      <w:r w:rsidR="00FE7DD2" w:rsidRPr="00FE7DD2">
        <w:t>p</w:t>
      </w:r>
      <w:r w:rsidRPr="00FE7DD2">
        <w:t xml:space="preserve">rocedures. </w:t>
      </w:r>
      <w:proofErr w:type="gramStart"/>
      <w:r w:rsidRPr="00FE7DD2">
        <w:t>However</w:t>
      </w:r>
      <w:proofErr w:type="gramEnd"/>
      <w:r w:rsidRPr="00FE7DD2">
        <w:t> bullying or harassment will not be treated as a standard grievance; it is a serious issue and will be treated as such.</w:t>
      </w:r>
      <w:r w:rsidR="00F85E48">
        <w:t xml:space="preserve"> </w:t>
      </w:r>
    </w:p>
    <w:p w14:paraId="472AE70D" w14:textId="77777777" w:rsidR="007F3CDD" w:rsidRPr="00FE7DD2" w:rsidRDefault="007F3CDD" w:rsidP="00FE7DD2">
      <w:r w:rsidRPr="00FE7DD2">
        <w:t>Where complaints of bullying or harassment involve your line manager approaches should be made to another appropriate manager.</w:t>
      </w:r>
    </w:p>
    <w:p w14:paraId="1EC6878A" w14:textId="77777777" w:rsidR="00BC0929" w:rsidRPr="00FE7DD2" w:rsidRDefault="00BC0929" w:rsidP="00FE7DD2">
      <w:r w:rsidRPr="00FE7DD2">
        <w:t>The aim of these procedures is to ensure incidents of bullying and harassment can be recognised and dealt with.</w:t>
      </w:r>
    </w:p>
    <w:p w14:paraId="53EEAEB8" w14:textId="77777777" w:rsidR="007F3CDD" w:rsidRPr="00A84E39" w:rsidRDefault="007F3CDD" w:rsidP="002D27E4">
      <w:pPr>
        <w:pStyle w:val="Heading2"/>
      </w:pPr>
      <w:bookmarkStart w:id="4" w:name="_Toc129773891"/>
      <w:r w:rsidRPr="00A84E39">
        <w:t>Investigation</w:t>
      </w:r>
      <w:bookmarkEnd w:id="4"/>
    </w:p>
    <w:p w14:paraId="13267AA0" w14:textId="77777777" w:rsidR="003C70E0" w:rsidRDefault="007F3CDD" w:rsidP="003C70E0">
      <w:r w:rsidRPr="00373ECF">
        <w:t xml:space="preserve">Complaints will be taken seriously and investigated promptly, </w:t>
      </w:r>
      <w:proofErr w:type="gramStart"/>
      <w:r w:rsidRPr="00373ECF">
        <w:t>objectively</w:t>
      </w:r>
      <w:proofErr w:type="gramEnd"/>
      <w:r w:rsidRPr="00373ECF">
        <w:t xml:space="preserve"> and independently. Decisions can then be made as to what action needs to be taken.</w:t>
      </w:r>
    </w:p>
    <w:p w14:paraId="69C32DD6" w14:textId="7F6FDA6D" w:rsidR="007F3CDD" w:rsidRPr="003C70E0" w:rsidRDefault="007F3CDD" w:rsidP="002D27E4">
      <w:pPr>
        <w:pStyle w:val="Heading2"/>
      </w:pPr>
      <w:bookmarkStart w:id="5" w:name="_Toc129773892"/>
      <w:r w:rsidRPr="003C70E0">
        <w:t xml:space="preserve">Informal </w:t>
      </w:r>
      <w:r w:rsidR="002F155F">
        <w:t>Ac</w:t>
      </w:r>
      <w:r w:rsidRPr="003C70E0">
        <w:t>tion</w:t>
      </w:r>
      <w:bookmarkEnd w:id="5"/>
    </w:p>
    <w:p w14:paraId="2325604C" w14:textId="77777777" w:rsidR="002F155F" w:rsidRDefault="007F3CDD" w:rsidP="002F155F">
      <w:r w:rsidRPr="00A84E39">
        <w:t>If appropriate, the matter will be dealt with informally; sometimes people are not aware that their behaviour is </w:t>
      </w:r>
      <w:proofErr w:type="gramStart"/>
      <w:r w:rsidRPr="00A84E39">
        <w:t>unwelcome</w:t>
      </w:r>
      <w:proofErr w:type="gramEnd"/>
      <w:r w:rsidRPr="00A84E39">
        <w:t xml:space="preserve"> and an informal discussion can lead to greater understanding and an agreement that the behaviour will cease. </w:t>
      </w:r>
    </w:p>
    <w:p w14:paraId="5DEFD5B8" w14:textId="23BE9D07" w:rsidR="007F3CDD" w:rsidRPr="002F155F" w:rsidRDefault="007F3CDD" w:rsidP="002D27E4">
      <w:pPr>
        <w:pStyle w:val="Heading2"/>
        <w:rPr>
          <w:rFonts w:eastAsiaTheme="minorEastAsia"/>
        </w:rPr>
      </w:pPr>
      <w:bookmarkStart w:id="6" w:name="_Toc129773893"/>
      <w:r w:rsidRPr="00373ECF">
        <w:rPr>
          <w:rFonts w:eastAsia="Times New Roman"/>
        </w:rPr>
        <w:t xml:space="preserve">Formal </w:t>
      </w:r>
      <w:r w:rsidR="002F155F">
        <w:rPr>
          <w:rFonts w:eastAsia="Times New Roman"/>
        </w:rPr>
        <w:t>A</w:t>
      </w:r>
      <w:r w:rsidRPr="00373ECF">
        <w:rPr>
          <w:rFonts w:eastAsia="Times New Roman"/>
        </w:rPr>
        <w:t>ction</w:t>
      </w:r>
      <w:bookmarkEnd w:id="6"/>
    </w:p>
    <w:p w14:paraId="14376130" w14:textId="5838EC66" w:rsidR="007F3CDD" w:rsidRPr="00E35931" w:rsidRDefault="007F3CDD" w:rsidP="00E35931">
      <w:r w:rsidRPr="002F155F">
        <w:t xml:space="preserve">More serious cases of bullying or harassment will be dealt with under the </w:t>
      </w:r>
      <w:r w:rsidR="002F155F">
        <w:t>Phoenix Youth Provision</w:t>
      </w:r>
      <w:r w:rsidR="006D3744">
        <w:t>’s</w:t>
      </w:r>
      <w:r w:rsidRPr="002F155F">
        <w:t xml:space="preserve"> disciplinary procedures. Where bullying or harassment amounts to gross misconduct, dismissal without notice may be appropriate.</w:t>
      </w:r>
      <w:r w:rsidR="00E35931">
        <w:t xml:space="preserve"> </w:t>
      </w:r>
      <w:r w:rsidRPr="002F155F">
        <w:t>The person making the complaint will not be moved unless they ask for such a move.</w:t>
      </w:r>
    </w:p>
    <w:p w14:paraId="2B981A0C" w14:textId="77777777" w:rsidR="007F3CDD" w:rsidRPr="00CB2590" w:rsidRDefault="007F3CDD" w:rsidP="002D27E4">
      <w:pPr>
        <w:pStyle w:val="Heading2"/>
      </w:pPr>
      <w:bookmarkStart w:id="7" w:name="_Toc129773894"/>
      <w:r w:rsidRPr="00CB2590">
        <w:lastRenderedPageBreak/>
        <w:t>Counselling and Mediation</w:t>
      </w:r>
      <w:bookmarkEnd w:id="7"/>
    </w:p>
    <w:p w14:paraId="052C0D43" w14:textId="77777777" w:rsidR="007F3CDD" w:rsidRPr="00373ECF" w:rsidRDefault="007F3CDD" w:rsidP="00E35931">
      <w:pPr>
        <w:rPr>
          <w:rFonts w:ascii="-webkit-standard" w:hAnsi="-webkit-standard" w:cs="Times New Roman"/>
          <w:color w:val="000000" w:themeColor="text1"/>
          <w:szCs w:val="28"/>
        </w:rPr>
      </w:pPr>
      <w:r w:rsidRPr="00E35931">
        <w:t>Counselling or mediation may be considered, particularly where investigation shows no cause for disciplinary action, or where it may be useful to help</w:t>
      </w:r>
      <w:r w:rsidRPr="00373ECF">
        <w:rPr>
          <w:rFonts w:ascii="Calibri" w:hAnsi="Calibri" w:cs="Times New Roman"/>
          <w:color w:val="000000" w:themeColor="text1"/>
          <w:szCs w:val="28"/>
        </w:rPr>
        <w:t xml:space="preserve"> resolve the issue or help support the person accused as well as the complainant.</w:t>
      </w:r>
    </w:p>
    <w:p w14:paraId="06058116" w14:textId="24367BC1" w:rsidR="007F3CDD" w:rsidRPr="00E35931" w:rsidRDefault="007F3CDD" w:rsidP="002D27E4">
      <w:pPr>
        <w:pStyle w:val="Heading2"/>
      </w:pPr>
      <w:bookmarkStart w:id="8" w:name="_Toc129773895"/>
      <w:r w:rsidRPr="00E35931">
        <w:t xml:space="preserve">Unfounded </w:t>
      </w:r>
      <w:r w:rsidR="00E35931">
        <w:t>A</w:t>
      </w:r>
      <w:r w:rsidRPr="00E35931">
        <w:t>llegations</w:t>
      </w:r>
      <w:bookmarkEnd w:id="8"/>
    </w:p>
    <w:p w14:paraId="1C35CFE2" w14:textId="77777777" w:rsidR="007F3CDD" w:rsidRPr="00E35931" w:rsidRDefault="007F3CDD" w:rsidP="00E35931">
      <w:r w:rsidRPr="00373ECF">
        <w:t>Employees lodging a complaint will not be disciplined for doing so unless somebody makes an unfounded allegation of bullying and/or harassment </w:t>
      </w:r>
      <w:r w:rsidRPr="00373ECF">
        <w:rPr>
          <w:b/>
          <w:bCs/>
        </w:rPr>
        <w:t>for malicious reasons</w:t>
      </w:r>
      <w:r w:rsidRPr="00373ECF">
        <w:t xml:space="preserve">.   The case will then be investigated and dealt with fairly </w:t>
      </w:r>
      <w:r w:rsidRPr="00E35931">
        <w:t>and objectively under the disciplinary procedure.</w:t>
      </w:r>
    </w:p>
    <w:p w14:paraId="05743EAE" w14:textId="77777777" w:rsidR="007F3CDD" w:rsidRPr="00BC0929" w:rsidRDefault="007F3CDD" w:rsidP="005E6A2B">
      <w:pPr>
        <w:pStyle w:val="Heading1"/>
      </w:pPr>
      <w:bookmarkStart w:id="9" w:name="_Toc129773896"/>
      <w:r w:rsidRPr="00BC0929">
        <w:t>How can bullying and harassment be recognised?</w:t>
      </w:r>
      <w:bookmarkEnd w:id="9"/>
    </w:p>
    <w:p w14:paraId="579547D1" w14:textId="6990A951" w:rsidR="007F3CDD" w:rsidRPr="005D2EC7" w:rsidRDefault="007F3CDD" w:rsidP="005D2EC7">
      <w:r w:rsidRPr="005D2EC7">
        <w:t>Behaviour that is considered bullying by one person may be considered firm management by another. Most people will agree on extreme cases of bullying and </w:t>
      </w:r>
      <w:proofErr w:type="gramStart"/>
      <w:r w:rsidRPr="005D2EC7">
        <w:t>harassment</w:t>
      </w:r>
      <w:proofErr w:type="gramEnd"/>
      <w:r w:rsidRPr="005D2EC7">
        <w:t> but it is sometimes the “grey” areas that cause most problems.</w:t>
      </w:r>
    </w:p>
    <w:p w14:paraId="14F0F605" w14:textId="5DE6AC54" w:rsidR="007F3CDD" w:rsidRPr="005D2EC7" w:rsidRDefault="007F3CDD" w:rsidP="005D2EC7">
      <w:r w:rsidRPr="005D2EC7">
        <w:t>Bullying and harassment can often be hard to recognize – they may not be obvious to </w:t>
      </w:r>
      <w:proofErr w:type="gramStart"/>
      <w:r w:rsidRPr="005D2EC7">
        <w:t>others, and</w:t>
      </w:r>
      <w:proofErr w:type="gramEnd"/>
      <w:r w:rsidRPr="005D2EC7">
        <w:t xml:space="preserve"> may be insidious. The recipient may think “perhaps this is normal behaviour for </w:t>
      </w:r>
      <w:r w:rsidR="0069038C" w:rsidRPr="005D2EC7">
        <w:t>PYP</w:t>
      </w:r>
      <w:r w:rsidRPr="005D2EC7">
        <w:t>”. They may be anxious that others will consider them weak, or not up to the job, if they find the actions of others intimidating. They may be accused of “overreacting” and worry that they won’t be believed if they do report incidents.</w:t>
      </w:r>
    </w:p>
    <w:p w14:paraId="7B1AD02A" w14:textId="0B014FF5" w:rsidR="007F3CDD" w:rsidRPr="005D2EC7" w:rsidRDefault="007F3CDD" w:rsidP="005D2EC7">
      <w:r w:rsidRPr="005D2EC7">
        <w:t>People being bullied or harassed may sometimes appear to overreact to something that seems relatively </w:t>
      </w:r>
      <w:proofErr w:type="gramStart"/>
      <w:r w:rsidRPr="005D2EC7">
        <w:t>trivial</w:t>
      </w:r>
      <w:proofErr w:type="gramEnd"/>
      <w:r w:rsidRPr="005D2EC7">
        <w:t> but which may be the “last straw” following a series of incidents. There is often fear of retribution if they make a complaint. Colleagues may be reluctant to come forward as witnesses, as they too may fear the consequences to themselves. They may be so relieved not to be the target of the bully that they collude with the bully as a way of avoiding attention.</w:t>
      </w:r>
    </w:p>
    <w:p w14:paraId="4EB0DDDB" w14:textId="7EAC8C7C" w:rsidR="007F3CDD" w:rsidRPr="005D2EC7" w:rsidRDefault="007F3CDD" w:rsidP="005D2EC7">
      <w:r w:rsidRPr="005D2EC7">
        <w:t>Bullying and harassment makes someone feel anxious and</w:t>
      </w:r>
      <w:r w:rsidR="008C5833">
        <w:t xml:space="preserve"> </w:t>
      </w:r>
      <w:r w:rsidRPr="005D2EC7">
        <w:t xml:space="preserve">humiliated. </w:t>
      </w:r>
      <w:r w:rsidR="008C5833">
        <w:t xml:space="preserve"> </w:t>
      </w:r>
      <w:r w:rsidRPr="005D2EC7">
        <w:t xml:space="preserve">Feelings of anger and frustration at being unable to cope may be triggered. </w:t>
      </w:r>
      <w:r w:rsidR="008C5833">
        <w:t xml:space="preserve">  </w:t>
      </w:r>
      <w:r w:rsidRPr="005D2EC7">
        <w:t xml:space="preserve">Some people may try to retaliate in some way. </w:t>
      </w:r>
      <w:r w:rsidR="008C5833">
        <w:t xml:space="preserve"> </w:t>
      </w:r>
      <w:r w:rsidRPr="005D2EC7">
        <w:t xml:space="preserve">Others may become frightened and demotivated. Stress, loss of self confidence and self-esteem caused by harassment or bullying can lead to job insecurity, </w:t>
      </w:r>
      <w:r w:rsidRPr="005D2EC7">
        <w:lastRenderedPageBreak/>
        <w:t>illness, absence from work, and even resignation. Almost always job performance is affected and relations in the workplace suffer.</w:t>
      </w:r>
    </w:p>
    <w:p w14:paraId="723C0B79" w14:textId="77777777" w:rsidR="007F3CDD" w:rsidRPr="008C5833" w:rsidRDefault="007F3CDD" w:rsidP="005E6A2B">
      <w:pPr>
        <w:pStyle w:val="Heading1"/>
      </w:pPr>
      <w:bookmarkStart w:id="10" w:name="_Toc129773897"/>
      <w:r w:rsidRPr="008C5833">
        <w:t xml:space="preserve">Why do we need to </w:t>
      </w:r>
      <w:proofErr w:type="gramStart"/>
      <w:r w:rsidRPr="008C5833">
        <w:t>take action</w:t>
      </w:r>
      <w:proofErr w:type="gramEnd"/>
      <w:r w:rsidRPr="008C5833">
        <w:t>?</w:t>
      </w:r>
      <w:bookmarkEnd w:id="10"/>
    </w:p>
    <w:p w14:paraId="049116E6" w14:textId="77777777" w:rsidR="007F3CDD" w:rsidRPr="00373ECF" w:rsidRDefault="007F3CDD" w:rsidP="008C5833">
      <w:pPr>
        <w:rPr>
          <w:rFonts w:ascii="-webkit-standard" w:hAnsi="-webkit-standard"/>
        </w:rPr>
      </w:pPr>
      <w:r w:rsidRPr="00373ECF">
        <w:t>Bullying and harassment are not only unacceptable on moral grounds but may, if unchecked or badly handled, create serious problems:</w:t>
      </w:r>
    </w:p>
    <w:p w14:paraId="4D28256F" w14:textId="61677034" w:rsidR="007F3CDD" w:rsidRPr="008C5833" w:rsidRDefault="007F3CDD" w:rsidP="008C5833">
      <w:pPr>
        <w:pStyle w:val="ListParagraph"/>
        <w:numPr>
          <w:ilvl w:val="0"/>
          <w:numId w:val="3"/>
        </w:numPr>
      </w:pPr>
      <w:r w:rsidRPr="008C5833">
        <w:t>Poor morale and poor employee </w:t>
      </w:r>
      <w:proofErr w:type="gramStart"/>
      <w:r w:rsidRPr="008C5833">
        <w:t>relations;</w:t>
      </w:r>
      <w:proofErr w:type="gramEnd"/>
    </w:p>
    <w:p w14:paraId="1830EFCA" w14:textId="15BDC853" w:rsidR="007F3CDD" w:rsidRPr="008C5833" w:rsidRDefault="007F3CDD" w:rsidP="008C5833">
      <w:pPr>
        <w:pStyle w:val="ListParagraph"/>
        <w:numPr>
          <w:ilvl w:val="0"/>
          <w:numId w:val="3"/>
        </w:numPr>
      </w:pPr>
      <w:r w:rsidRPr="008C5833">
        <w:t>Loss of respect for managers and </w:t>
      </w:r>
      <w:proofErr w:type="gramStart"/>
      <w:r w:rsidRPr="008C5833">
        <w:t>supervisors;</w:t>
      </w:r>
      <w:proofErr w:type="gramEnd"/>
    </w:p>
    <w:p w14:paraId="286BD168" w14:textId="17FFB02F" w:rsidR="007F3CDD" w:rsidRPr="008C5833" w:rsidRDefault="007F3CDD" w:rsidP="008C5833">
      <w:pPr>
        <w:pStyle w:val="ListParagraph"/>
        <w:numPr>
          <w:ilvl w:val="0"/>
          <w:numId w:val="3"/>
        </w:numPr>
      </w:pPr>
      <w:r w:rsidRPr="008C5833">
        <w:t>Poor </w:t>
      </w:r>
      <w:proofErr w:type="gramStart"/>
      <w:r w:rsidRPr="008C5833">
        <w:t>performance;</w:t>
      </w:r>
      <w:proofErr w:type="gramEnd"/>
    </w:p>
    <w:p w14:paraId="4B4D3F06" w14:textId="4F9FE173" w:rsidR="007F3CDD" w:rsidRPr="008C5833" w:rsidRDefault="007F3CDD" w:rsidP="008C5833">
      <w:pPr>
        <w:pStyle w:val="ListParagraph"/>
        <w:numPr>
          <w:ilvl w:val="0"/>
          <w:numId w:val="3"/>
        </w:numPr>
      </w:pPr>
      <w:r w:rsidRPr="008C5833">
        <w:t>Lost </w:t>
      </w:r>
      <w:proofErr w:type="gramStart"/>
      <w:r w:rsidRPr="008C5833">
        <w:t>productivity;</w:t>
      </w:r>
      <w:proofErr w:type="gramEnd"/>
    </w:p>
    <w:p w14:paraId="6D77A484" w14:textId="5A1F5A32" w:rsidR="007F3CDD" w:rsidRPr="008C5833" w:rsidRDefault="007F3CDD" w:rsidP="008C5833">
      <w:pPr>
        <w:pStyle w:val="ListParagraph"/>
        <w:numPr>
          <w:ilvl w:val="0"/>
          <w:numId w:val="3"/>
        </w:numPr>
      </w:pPr>
      <w:proofErr w:type="gramStart"/>
      <w:r w:rsidRPr="008C5833">
        <w:t>Absence;</w:t>
      </w:r>
      <w:proofErr w:type="gramEnd"/>
    </w:p>
    <w:p w14:paraId="21EF45E7" w14:textId="0836D002" w:rsidR="007F3CDD" w:rsidRPr="008C5833" w:rsidRDefault="007F3CDD" w:rsidP="008C5833">
      <w:pPr>
        <w:pStyle w:val="ListParagraph"/>
        <w:numPr>
          <w:ilvl w:val="0"/>
          <w:numId w:val="3"/>
        </w:numPr>
      </w:pPr>
      <w:proofErr w:type="gramStart"/>
      <w:r w:rsidRPr="008C5833">
        <w:t>Resignations;</w:t>
      </w:r>
      <w:proofErr w:type="gramEnd"/>
    </w:p>
    <w:p w14:paraId="735982C3" w14:textId="77D9E763" w:rsidR="007F3CDD" w:rsidRPr="008C5833" w:rsidRDefault="007F3CDD" w:rsidP="008C5833">
      <w:pPr>
        <w:pStyle w:val="ListParagraph"/>
        <w:numPr>
          <w:ilvl w:val="0"/>
          <w:numId w:val="3"/>
        </w:numPr>
      </w:pPr>
      <w:r w:rsidRPr="008C5833">
        <w:t>Damage to organisational </w:t>
      </w:r>
      <w:proofErr w:type="gramStart"/>
      <w:r w:rsidRPr="008C5833">
        <w:t>reputation;</w:t>
      </w:r>
      <w:proofErr w:type="gramEnd"/>
    </w:p>
    <w:p w14:paraId="4BFA567E" w14:textId="39102842" w:rsidR="007F3CDD" w:rsidRPr="008C5833" w:rsidRDefault="007F3CDD" w:rsidP="008C5833">
      <w:pPr>
        <w:pStyle w:val="ListParagraph"/>
        <w:numPr>
          <w:ilvl w:val="0"/>
          <w:numId w:val="3"/>
        </w:numPr>
      </w:pPr>
      <w:r w:rsidRPr="008C5833">
        <w:t>Tribunal and other court cases and payment of unlimited compensation.</w:t>
      </w:r>
    </w:p>
    <w:p w14:paraId="5DD51017" w14:textId="47F74320" w:rsidR="007F3CDD" w:rsidRPr="00E7639C" w:rsidRDefault="007F3CDD" w:rsidP="005E6A2B">
      <w:pPr>
        <w:pStyle w:val="Heading1"/>
      </w:pPr>
      <w:bookmarkStart w:id="11" w:name="_Toc129773898"/>
      <w:r w:rsidRPr="00E7639C">
        <w:t xml:space="preserve">The </w:t>
      </w:r>
      <w:r w:rsidR="00E43042">
        <w:t>L</w:t>
      </w:r>
      <w:r w:rsidRPr="00E7639C">
        <w:t xml:space="preserve">egal </w:t>
      </w:r>
      <w:r w:rsidR="00E43042">
        <w:t>P</w:t>
      </w:r>
      <w:r w:rsidRPr="00E7639C">
        <w:t>osition</w:t>
      </w:r>
      <w:bookmarkEnd w:id="11"/>
    </w:p>
    <w:p w14:paraId="51D726E9" w14:textId="53C3A48C" w:rsidR="007F3CDD" w:rsidRPr="00E7639C" w:rsidRDefault="007F3CDD" w:rsidP="002D27E4">
      <w:pPr>
        <w:pStyle w:val="Heading2"/>
      </w:pPr>
      <w:bookmarkStart w:id="12" w:name="_Toc129773899"/>
      <w:r w:rsidRPr="00E7639C">
        <w:t xml:space="preserve">Discrimination and </w:t>
      </w:r>
      <w:r w:rsidR="00B97617">
        <w:t>H</w:t>
      </w:r>
      <w:r w:rsidRPr="00E7639C">
        <w:t>arassment</w:t>
      </w:r>
      <w:bookmarkEnd w:id="12"/>
    </w:p>
    <w:p w14:paraId="45FC8958" w14:textId="77777777" w:rsidR="007F3CDD" w:rsidRPr="00373ECF" w:rsidRDefault="007F3CDD" w:rsidP="00E7639C">
      <w:pPr>
        <w:rPr>
          <w:rFonts w:ascii="-webkit-standard" w:hAnsi="-webkit-standard"/>
        </w:rPr>
      </w:pPr>
      <w:r w:rsidRPr="00373ECF">
        <w:t>It is not possible to make a direct complaint to a tribunal about bullying.   However, employees might be able to bring complaints under laws covering </w:t>
      </w:r>
      <w:r w:rsidRPr="00373ECF">
        <w:rPr>
          <w:b/>
          <w:bCs/>
        </w:rPr>
        <w:t>discrimination and harassment.</w:t>
      </w:r>
    </w:p>
    <w:p w14:paraId="042DC080" w14:textId="4FBE0195" w:rsidR="007F3CDD" w:rsidRPr="00E7639C" w:rsidRDefault="007F3CDD" w:rsidP="002D27E4">
      <w:pPr>
        <w:pStyle w:val="Heading2"/>
      </w:pPr>
      <w:bookmarkStart w:id="13" w:name="_Toc129773900"/>
      <w:r w:rsidRPr="00E7639C">
        <w:t xml:space="preserve">Unfair </w:t>
      </w:r>
      <w:r w:rsidR="00B97617">
        <w:t>D</w:t>
      </w:r>
      <w:r w:rsidRPr="00E7639C">
        <w:t>ismissal</w:t>
      </w:r>
      <w:bookmarkEnd w:id="13"/>
    </w:p>
    <w:p w14:paraId="6A3EA592" w14:textId="77777777" w:rsidR="007F3CDD" w:rsidRPr="000976DF" w:rsidRDefault="007F3CDD" w:rsidP="000976DF">
      <w:r w:rsidRPr="000976DF">
        <w:t>Employers have a duty of care for all their employees.   If the mutual trust and confidence between employer and employee is broken – for example through bullying and harassment at work – then an employee can resign and claim “constructive dismissal on the grounds of breach of contract.   Employers are usually responsible in law for the acts of their workers.</w:t>
      </w:r>
    </w:p>
    <w:p w14:paraId="0062BF4A" w14:textId="77777777" w:rsidR="007F3CDD" w:rsidRPr="000976DF" w:rsidRDefault="007F3CDD" w:rsidP="000976DF">
      <w:r w:rsidRPr="000976DF">
        <w:t>Breach of contract may also include the failure to protect an employee’s health and safety at work.   Under the Health and Safety at Work Act 1974 employers are responsible for the health safety and welfare at work of all employees.</w:t>
      </w:r>
    </w:p>
    <w:p w14:paraId="675126EA" w14:textId="77777777" w:rsidR="007F3CDD" w:rsidRPr="000976DF" w:rsidRDefault="007F3CDD" w:rsidP="000976DF">
      <w:r w:rsidRPr="000976DF">
        <w:lastRenderedPageBreak/>
        <w:t>The Health and Safety Executive’s “Guidance on stress in the workplace” includes the advice that “stress should be treated like any other health hazard” and that employers have a “legal duty to take reasonable care to ensure health is not placed at risk through excessive and sustained levels of stress”.</w:t>
      </w:r>
    </w:p>
    <w:p w14:paraId="2F4EBF38" w14:textId="77777777" w:rsidR="007F3CDD" w:rsidRPr="00373ECF" w:rsidRDefault="007F3CDD" w:rsidP="00E43042">
      <w:pPr>
        <w:pStyle w:val="Heading1"/>
        <w:divId w:val="300504990"/>
        <w:rPr>
          <w:rFonts w:ascii="-webkit-standard" w:eastAsia="Times New Roman" w:hAnsi="-webkit-standard"/>
        </w:rPr>
      </w:pPr>
      <w:bookmarkStart w:id="14" w:name="_Toc129773901"/>
      <w:r w:rsidRPr="00373ECF">
        <w:rPr>
          <w:rFonts w:eastAsia="Times New Roman"/>
        </w:rPr>
        <w:t>Action by Management</w:t>
      </w:r>
      <w:bookmarkEnd w:id="14"/>
    </w:p>
    <w:p w14:paraId="7B0A91E5" w14:textId="77777777" w:rsidR="007F3CDD" w:rsidRPr="00B97617" w:rsidRDefault="007F3CDD" w:rsidP="00B97617">
      <w:r w:rsidRPr="00B97617">
        <w:t xml:space="preserve">Management should be clear about the standards of behaviour expected, set a good example in their own </w:t>
      </w:r>
      <w:proofErr w:type="gramStart"/>
      <w:r w:rsidRPr="00B97617">
        <w:t>behaviour</w:t>
      </w:r>
      <w:proofErr w:type="gramEnd"/>
      <w:r w:rsidRPr="00B97617">
        <w:t xml:space="preserve"> and ensure that individuals are fully aware of their responsibilities to others.</w:t>
      </w:r>
    </w:p>
    <w:p w14:paraId="5F8BF420" w14:textId="77777777" w:rsidR="007F3CDD" w:rsidRPr="00373ECF" w:rsidRDefault="007F3CDD" w:rsidP="002D27E4">
      <w:pPr>
        <w:pStyle w:val="Heading2"/>
        <w:divId w:val="1889221521"/>
        <w:rPr>
          <w:rFonts w:eastAsia="Times New Roman"/>
        </w:rPr>
      </w:pPr>
      <w:bookmarkStart w:id="15" w:name="_Toc129773902"/>
      <w:r w:rsidRPr="00373ECF">
        <w:rPr>
          <w:rFonts w:eastAsia="Times New Roman"/>
        </w:rPr>
        <w:t>Procedures</w:t>
      </w:r>
      <w:bookmarkEnd w:id="15"/>
    </w:p>
    <w:p w14:paraId="17216C3C" w14:textId="77777777" w:rsidR="007F3CDD" w:rsidRPr="00B97617" w:rsidRDefault="007F3CDD" w:rsidP="00B97617">
      <w:r w:rsidRPr="00B97617">
        <w:t>Bullying should not be treated as a standard grievance; it is a serious issue and must be treated as such.   Complaints of bullying and / or harassment, or information from staff relating to such complaints, must be dealt with fairly and confidentially and sensitively using the general format set out in the </w:t>
      </w:r>
      <w:proofErr w:type="gramStart"/>
      <w:r w:rsidRPr="00B97617">
        <w:t>organisations</w:t>
      </w:r>
      <w:proofErr w:type="gramEnd"/>
      <w:r w:rsidRPr="00B97617">
        <w:t> grievance procedures.</w:t>
      </w:r>
    </w:p>
    <w:p w14:paraId="7841EFE4" w14:textId="77777777" w:rsidR="007F3CDD" w:rsidRPr="00373ECF" w:rsidRDefault="007F3CDD" w:rsidP="002D27E4">
      <w:pPr>
        <w:pStyle w:val="Heading2"/>
        <w:divId w:val="1247495533"/>
        <w:rPr>
          <w:rFonts w:eastAsia="Times New Roman"/>
        </w:rPr>
      </w:pPr>
      <w:bookmarkStart w:id="16" w:name="_Toc129773903"/>
      <w:r w:rsidRPr="00373ECF">
        <w:rPr>
          <w:rFonts w:eastAsia="Times New Roman"/>
        </w:rPr>
        <w:t>Investigation</w:t>
      </w:r>
      <w:bookmarkEnd w:id="16"/>
    </w:p>
    <w:p w14:paraId="149D0394" w14:textId="77777777" w:rsidR="007F3CDD" w:rsidRPr="00373ECF" w:rsidRDefault="007F3CDD" w:rsidP="00B97617">
      <w:pPr>
        <w:rPr>
          <w:rFonts w:ascii="-webkit-standard" w:hAnsi="-webkit-standard"/>
        </w:rPr>
      </w:pPr>
      <w:r w:rsidRPr="00373ECF">
        <w:t>Complaints must be taken seriously and investigated promptly and objectively.   Employees do not normally make serious accusations unless they feel seriously aggrieved.   The investigation must be seen to be objective and independent.   Decisions can then be made as to what action needs to be taken.</w:t>
      </w:r>
    </w:p>
    <w:p w14:paraId="669F0115" w14:textId="77777777" w:rsidR="007F3CDD" w:rsidRPr="00373ECF" w:rsidRDefault="007F3CDD" w:rsidP="002D27E4">
      <w:pPr>
        <w:pStyle w:val="Heading2"/>
        <w:divId w:val="365297890"/>
        <w:rPr>
          <w:rFonts w:eastAsia="Times New Roman"/>
        </w:rPr>
      </w:pPr>
      <w:bookmarkStart w:id="17" w:name="_Toc129773904"/>
      <w:r w:rsidRPr="00373ECF">
        <w:rPr>
          <w:rFonts w:eastAsia="Times New Roman"/>
        </w:rPr>
        <w:t>Informal approaches</w:t>
      </w:r>
      <w:bookmarkEnd w:id="17"/>
    </w:p>
    <w:p w14:paraId="7CF964EE" w14:textId="4E2E8B57" w:rsidR="007F3CDD" w:rsidRPr="00373ECF" w:rsidRDefault="007F3CDD" w:rsidP="00B97617">
      <w:pPr>
        <w:rPr>
          <w:rFonts w:ascii="-webkit-standard" w:hAnsi="-webkit-standard"/>
        </w:rPr>
      </w:pPr>
      <w:r w:rsidRPr="00373ECF">
        <w:t>In some </w:t>
      </w:r>
      <w:proofErr w:type="gramStart"/>
      <w:r w:rsidRPr="00373ECF">
        <w:t>cases</w:t>
      </w:r>
      <w:proofErr w:type="gramEnd"/>
      <w:r w:rsidRPr="00373ECF">
        <w:t> it may be possible to rectify matters informally.  Sometimes people are unaware that their behaviour is not </w:t>
      </w:r>
      <w:proofErr w:type="gramStart"/>
      <w:r w:rsidRPr="00373ECF">
        <w:t>welcome</w:t>
      </w:r>
      <w:proofErr w:type="gramEnd"/>
      <w:r w:rsidRPr="00373ECF">
        <w:t xml:space="preserve"> and an informal discussion can lead to greater understanding and an agreement that the behaviour will cease. It may be that the individual will choose to do this themselves, or they may need support from a manager, a </w:t>
      </w:r>
      <w:proofErr w:type="gramStart"/>
      <w:r w:rsidRPr="00373ECF">
        <w:t>colleague</w:t>
      </w:r>
      <w:proofErr w:type="gramEnd"/>
      <w:r w:rsidRPr="00373ECF">
        <w:t xml:space="preserve"> or an employee representative.</w:t>
      </w:r>
    </w:p>
    <w:p w14:paraId="06A20AA8" w14:textId="77777777" w:rsidR="007F3CDD" w:rsidRPr="00373ECF" w:rsidRDefault="007F3CDD" w:rsidP="002D27E4">
      <w:pPr>
        <w:pStyle w:val="Heading2"/>
        <w:divId w:val="1816752546"/>
        <w:rPr>
          <w:rFonts w:eastAsia="Times New Roman"/>
        </w:rPr>
      </w:pPr>
      <w:bookmarkStart w:id="18" w:name="_Toc129773905"/>
      <w:r w:rsidRPr="00373ECF">
        <w:rPr>
          <w:rFonts w:eastAsia="Times New Roman"/>
        </w:rPr>
        <w:t>Counselling</w:t>
      </w:r>
      <w:bookmarkEnd w:id="18"/>
    </w:p>
    <w:p w14:paraId="117F7CD1" w14:textId="2F13B284" w:rsidR="007F3CDD" w:rsidRPr="00373ECF" w:rsidRDefault="007F3CDD" w:rsidP="00B97617">
      <w:pPr>
        <w:rPr>
          <w:rFonts w:ascii="-webkit-standard" w:hAnsi="-webkit-standard"/>
        </w:rPr>
      </w:pPr>
      <w:r w:rsidRPr="00373ECF">
        <w:t xml:space="preserve">Counselling or mediation may be used where appropriate, particularly where investigation shows no cause for disciplinary action, or where doubt is cast on the validity </w:t>
      </w:r>
      <w:r w:rsidRPr="00373ECF">
        <w:lastRenderedPageBreak/>
        <w:t>of the complaint. Counselling may be used to resolve the issue or help support the person accused as well as the complainant.</w:t>
      </w:r>
    </w:p>
    <w:p w14:paraId="62E410BA" w14:textId="37D48C54" w:rsidR="007F3CDD" w:rsidRPr="00373ECF" w:rsidRDefault="007F3CDD" w:rsidP="002D27E4">
      <w:pPr>
        <w:pStyle w:val="Heading2"/>
        <w:divId w:val="2117361367"/>
        <w:rPr>
          <w:rFonts w:eastAsia="Times New Roman"/>
        </w:rPr>
      </w:pPr>
      <w:bookmarkStart w:id="19" w:name="_Toc129773906"/>
      <w:r w:rsidRPr="00373ECF">
        <w:rPr>
          <w:rFonts w:eastAsia="Times New Roman"/>
        </w:rPr>
        <w:t xml:space="preserve">Serious </w:t>
      </w:r>
      <w:r w:rsidR="00B97617">
        <w:rPr>
          <w:rFonts w:eastAsia="Times New Roman"/>
        </w:rPr>
        <w:t>M</w:t>
      </w:r>
      <w:r w:rsidRPr="00373ECF">
        <w:rPr>
          <w:rFonts w:eastAsia="Times New Roman"/>
        </w:rPr>
        <w:t>isconduct</w:t>
      </w:r>
      <w:bookmarkEnd w:id="19"/>
    </w:p>
    <w:p w14:paraId="62628F41" w14:textId="77777777" w:rsidR="007F3CDD" w:rsidRPr="00B97617" w:rsidRDefault="007F3CDD" w:rsidP="00B97617">
      <w:r w:rsidRPr="00B97617">
        <w:t>In cases which appear to involve serious misconduct, and there is reason to separate the parties, a short period of suspension of the alleged bully/harasser may need to be considered while the case is being investigated.   The person making the complaint will not be transferred unless they ask for such a move.</w:t>
      </w:r>
    </w:p>
    <w:p w14:paraId="7A1E88BA" w14:textId="77777777" w:rsidR="007F3CDD" w:rsidRDefault="007F3CDD" w:rsidP="00B97617">
      <w:pPr>
        <w:pBdr>
          <w:bottom w:val="single" w:sz="6" w:space="1" w:color="auto"/>
        </w:pBdr>
      </w:pPr>
      <w:r w:rsidRPr="00B97617">
        <w:t>When somebody makes an unfounded allegation of bullying and/or harassment for malicious reasons the case should be investigated and dealt with fairly and objectively under the disciplinary procedure.</w:t>
      </w:r>
    </w:p>
    <w:p w14:paraId="5948751E" w14:textId="77777777" w:rsidR="00D25C43" w:rsidRDefault="00D25C43" w:rsidP="00B97617">
      <w:pPr>
        <w:pBdr>
          <w:bottom w:val="single" w:sz="6" w:space="1" w:color="auto"/>
        </w:pBdr>
      </w:pPr>
    </w:p>
    <w:p w14:paraId="35E04C1D" w14:textId="77777777" w:rsidR="00D25C43" w:rsidRDefault="00D25C43" w:rsidP="00D25C43">
      <w:pPr>
        <w:rPr>
          <w:rFonts w:eastAsiaTheme="minorHAnsi"/>
          <w:lang w:eastAsia="en-US"/>
        </w:rPr>
      </w:pPr>
    </w:p>
    <w:p w14:paraId="1B562E2D" w14:textId="77777777" w:rsidR="00785020" w:rsidRDefault="00785020" w:rsidP="00785020">
      <w:pPr>
        <w:rPr>
          <w:rFonts w:ascii="Mystical Woods Rough Script" w:hAnsi="Mystical Woods Rough Script"/>
        </w:rPr>
      </w:pPr>
      <w:r w:rsidRPr="00814FEC">
        <w:rPr>
          <w:rStyle w:val="Heading2Char"/>
        </w:rPr>
        <w:t>Signed:</w:t>
      </w:r>
      <w:r>
        <w:t xml:space="preserve">   </w:t>
      </w:r>
      <w:r>
        <w:rPr>
          <w:rFonts w:ascii="Mystical Woods Rough Script" w:hAnsi="Mystical Woods Rough Script"/>
        </w:rPr>
        <w:t>Peter J Bibb</w:t>
      </w:r>
    </w:p>
    <w:p w14:paraId="54363FA6" w14:textId="77777777" w:rsidR="00785020" w:rsidRPr="002364E7" w:rsidRDefault="00785020" w:rsidP="00785020">
      <w:pPr>
        <w:ind w:left="0" w:firstLine="283"/>
      </w:pPr>
      <w:r>
        <w:t>Chairman Phoenix Youth Provision</w:t>
      </w:r>
    </w:p>
    <w:p w14:paraId="4034B233" w14:textId="77777777" w:rsidR="00785020" w:rsidRDefault="00785020" w:rsidP="00785020">
      <w:pPr>
        <w:pStyle w:val="Heading2"/>
        <w:ind w:left="0" w:firstLine="283"/>
      </w:pPr>
      <w:r>
        <w:t>Date:  6</w:t>
      </w:r>
      <w:r w:rsidRPr="00FE1488">
        <w:rPr>
          <w:vertAlign w:val="superscript"/>
        </w:rPr>
        <w:t>th</w:t>
      </w:r>
      <w:r>
        <w:t xml:space="preserve"> April 2023</w:t>
      </w:r>
    </w:p>
    <w:p w14:paraId="40A521C6" w14:textId="77777777" w:rsidR="00785020" w:rsidRDefault="00785020" w:rsidP="00785020">
      <w:pPr>
        <w:pStyle w:val="Heading2"/>
        <w:ind w:left="0" w:firstLine="283"/>
      </w:pPr>
      <w:r>
        <w:t xml:space="preserve">Date of Review:  April 2023    </w:t>
      </w:r>
    </w:p>
    <w:p w14:paraId="20010AA0" w14:textId="68A4F4F4" w:rsidR="007F3CDD" w:rsidRPr="00373ECF" w:rsidRDefault="007F3CDD" w:rsidP="00785020"/>
    <w:sectPr w:rsidR="007F3CDD" w:rsidRPr="00373ECF" w:rsidSect="005B2BA6">
      <w:headerReference w:type="default" r:id="rId12"/>
      <w:footerReference w:type="default" r:id="rId13"/>
      <w:pgSz w:w="11906" w:h="16838"/>
      <w:pgMar w:top="1440" w:right="1440" w:bottom="1440" w:left="1440" w:header="708" w:footer="708" w:gutter="0"/>
      <w:pgNumType w:start="1"/>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24BE2" w14:textId="77777777" w:rsidR="001678FA" w:rsidRDefault="001678FA" w:rsidP="00091AD3">
      <w:pPr>
        <w:spacing w:line="240" w:lineRule="auto"/>
      </w:pPr>
      <w:r>
        <w:separator/>
      </w:r>
    </w:p>
  </w:endnote>
  <w:endnote w:type="continuationSeparator" w:id="0">
    <w:p w14:paraId="4DC8DB30" w14:textId="77777777" w:rsidR="001678FA" w:rsidRDefault="001678FA" w:rsidP="00091AD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webkit-standard">
    <w:altName w:val="Cambria"/>
    <w:charset w:val="00"/>
    <w:family w:val="roman"/>
    <w:pitch w:val="default"/>
  </w:font>
  <w:font w:name="Mystical Woods Rough Script">
    <w:altName w:val="Mystical Woods Rough Script"/>
    <w:charset w:val="00"/>
    <w:family w:val="auto"/>
    <w:pitch w:val="variable"/>
    <w:sig w:usb0="2000000F" w:usb1="1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F4C8A" w14:textId="12226F76" w:rsidR="006B0EE1" w:rsidRDefault="006B0EE1">
    <w:pPr>
      <w:pStyle w:val="Footer"/>
      <w:jc w:val="right"/>
    </w:pPr>
  </w:p>
  <w:p w14:paraId="675A5D46" w14:textId="77777777" w:rsidR="00091AD3" w:rsidRDefault="00091A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332D6" w14:textId="77777777" w:rsidR="005B2BA6" w:rsidRDefault="005B2BA6">
    <w:pPr>
      <w:tabs>
        <w:tab w:val="center" w:pos="4550"/>
        <w:tab w:val="left" w:pos="5818"/>
      </w:tabs>
      <w:ind w:right="260"/>
      <w:jc w:val="right"/>
      <w:rPr>
        <w:color w:val="222A35" w:themeColor="text2" w:themeShade="80"/>
        <w:szCs w:val="24"/>
      </w:rPr>
    </w:pPr>
    <w:r>
      <w:rPr>
        <w:color w:val="8496B0" w:themeColor="text2" w:themeTint="99"/>
        <w:spacing w:val="60"/>
        <w:szCs w:val="24"/>
      </w:rPr>
      <w:t>Page</w:t>
    </w:r>
    <w:r>
      <w:rPr>
        <w:color w:val="8496B0" w:themeColor="text2" w:themeTint="99"/>
        <w:szCs w:val="24"/>
      </w:rPr>
      <w:t xml:space="preserve"> </w:t>
    </w:r>
    <w:r>
      <w:rPr>
        <w:color w:val="323E4F" w:themeColor="text2" w:themeShade="BF"/>
        <w:szCs w:val="24"/>
      </w:rPr>
      <w:fldChar w:fldCharType="begin"/>
    </w:r>
    <w:r>
      <w:rPr>
        <w:color w:val="323E4F" w:themeColor="text2" w:themeShade="BF"/>
        <w:szCs w:val="24"/>
      </w:rPr>
      <w:instrText xml:space="preserve"> PAGE   \* MERGEFORMAT </w:instrText>
    </w:r>
    <w:r>
      <w:rPr>
        <w:color w:val="323E4F" w:themeColor="text2" w:themeShade="BF"/>
        <w:szCs w:val="24"/>
      </w:rPr>
      <w:fldChar w:fldCharType="separate"/>
    </w:r>
    <w:r>
      <w:rPr>
        <w:noProof/>
        <w:color w:val="323E4F" w:themeColor="text2" w:themeShade="BF"/>
        <w:szCs w:val="24"/>
      </w:rPr>
      <w:t>1</w:t>
    </w:r>
    <w:r>
      <w:rPr>
        <w:color w:val="323E4F" w:themeColor="text2" w:themeShade="BF"/>
        <w:szCs w:val="24"/>
      </w:rPr>
      <w:fldChar w:fldCharType="end"/>
    </w:r>
    <w:r>
      <w:rPr>
        <w:color w:val="323E4F" w:themeColor="text2" w:themeShade="BF"/>
        <w:szCs w:val="24"/>
      </w:rPr>
      <w:t xml:space="preserve"> | </w:t>
    </w:r>
    <w:r>
      <w:rPr>
        <w:color w:val="323E4F" w:themeColor="text2" w:themeShade="BF"/>
        <w:szCs w:val="24"/>
      </w:rPr>
      <w:fldChar w:fldCharType="begin"/>
    </w:r>
    <w:r>
      <w:rPr>
        <w:color w:val="323E4F" w:themeColor="text2" w:themeShade="BF"/>
        <w:szCs w:val="24"/>
      </w:rPr>
      <w:instrText xml:space="preserve"> NUMPAGES  \* Arabic  \* MERGEFORMAT </w:instrText>
    </w:r>
    <w:r>
      <w:rPr>
        <w:color w:val="323E4F" w:themeColor="text2" w:themeShade="BF"/>
        <w:szCs w:val="24"/>
      </w:rPr>
      <w:fldChar w:fldCharType="separate"/>
    </w:r>
    <w:r>
      <w:rPr>
        <w:noProof/>
        <w:color w:val="323E4F" w:themeColor="text2" w:themeShade="BF"/>
        <w:szCs w:val="24"/>
      </w:rPr>
      <w:t>1</w:t>
    </w:r>
    <w:r>
      <w:rPr>
        <w:color w:val="323E4F" w:themeColor="text2" w:themeShade="BF"/>
        <w:szCs w:val="24"/>
      </w:rPr>
      <w:fldChar w:fldCharType="end"/>
    </w:r>
  </w:p>
  <w:p w14:paraId="4FB0CF61" w14:textId="77777777" w:rsidR="005B2BA6" w:rsidRDefault="005B2B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D54B4" w14:textId="77777777" w:rsidR="001678FA" w:rsidRDefault="001678FA" w:rsidP="00091AD3">
      <w:pPr>
        <w:spacing w:line="240" w:lineRule="auto"/>
      </w:pPr>
      <w:r>
        <w:separator/>
      </w:r>
    </w:p>
  </w:footnote>
  <w:footnote w:type="continuationSeparator" w:id="0">
    <w:p w14:paraId="1EB018A8" w14:textId="77777777" w:rsidR="001678FA" w:rsidRDefault="001678FA" w:rsidP="00091AD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984D37" w14:textId="55143C57" w:rsidR="000F5346" w:rsidRPr="000F5346" w:rsidRDefault="000F5346">
    <w:pPr>
      <w:pStyle w:val="Header"/>
      <w:rPr>
        <w:lang w:val="en-US"/>
      </w:rPr>
    </w:pPr>
    <w:r>
      <w:rPr>
        <w:lang w:val="en-US"/>
      </w:rPr>
      <w:t>Bullying and Harassment Policy</w:t>
    </w:r>
    <w:r>
      <w:rPr>
        <w:lang w:val="en-US"/>
      </w:rPr>
      <w:tab/>
      <w:t xml:space="preserve">               </w:t>
    </w:r>
    <w:r w:rsidR="002221FD">
      <w:rPr>
        <w:lang w:val="en-US"/>
      </w:rPr>
      <w:t xml:space="preserve"> </w:t>
    </w:r>
    <w:r>
      <w:rPr>
        <w:lang w:val="en-US"/>
      </w:rPr>
      <w:t xml:space="preserve"> Phoenix Youth Provision                  </w:t>
    </w:r>
    <w:r w:rsidR="002221FD">
      <w:rPr>
        <w:lang w:val="en-US"/>
      </w:rPr>
      <w:t xml:space="preserve">  </w:t>
    </w:r>
    <w:r>
      <w:rPr>
        <w:lang w:val="en-US"/>
      </w:rPr>
      <w:t xml:space="preserve"> </w:t>
    </w:r>
    <w:r w:rsidR="002221FD">
      <w:rPr>
        <w:lang w:val="en-US"/>
      </w:rPr>
      <w:t>March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DC6E17"/>
    <w:multiLevelType w:val="hybridMultilevel"/>
    <w:tmpl w:val="8868742C"/>
    <w:lvl w:ilvl="0" w:tplc="08090001">
      <w:start w:val="1"/>
      <w:numFmt w:val="bullet"/>
      <w:lvlText w:val=""/>
      <w:lvlJc w:val="left"/>
      <w:pPr>
        <w:ind w:left="518" w:hanging="360"/>
      </w:pPr>
      <w:rPr>
        <w:rFonts w:ascii="Symbol" w:hAnsi="Symbol" w:hint="default"/>
      </w:rPr>
    </w:lvl>
    <w:lvl w:ilvl="1" w:tplc="08090003" w:tentative="1">
      <w:start w:val="1"/>
      <w:numFmt w:val="bullet"/>
      <w:lvlText w:val="o"/>
      <w:lvlJc w:val="left"/>
      <w:pPr>
        <w:ind w:left="1238" w:hanging="360"/>
      </w:pPr>
      <w:rPr>
        <w:rFonts w:ascii="Courier New" w:hAnsi="Courier New" w:cs="Courier New" w:hint="default"/>
      </w:rPr>
    </w:lvl>
    <w:lvl w:ilvl="2" w:tplc="08090005" w:tentative="1">
      <w:start w:val="1"/>
      <w:numFmt w:val="bullet"/>
      <w:lvlText w:val=""/>
      <w:lvlJc w:val="left"/>
      <w:pPr>
        <w:ind w:left="1958" w:hanging="360"/>
      </w:pPr>
      <w:rPr>
        <w:rFonts w:ascii="Wingdings" w:hAnsi="Wingdings" w:hint="default"/>
      </w:rPr>
    </w:lvl>
    <w:lvl w:ilvl="3" w:tplc="08090001" w:tentative="1">
      <w:start w:val="1"/>
      <w:numFmt w:val="bullet"/>
      <w:lvlText w:val=""/>
      <w:lvlJc w:val="left"/>
      <w:pPr>
        <w:ind w:left="2678" w:hanging="360"/>
      </w:pPr>
      <w:rPr>
        <w:rFonts w:ascii="Symbol" w:hAnsi="Symbol" w:hint="default"/>
      </w:rPr>
    </w:lvl>
    <w:lvl w:ilvl="4" w:tplc="08090003" w:tentative="1">
      <w:start w:val="1"/>
      <w:numFmt w:val="bullet"/>
      <w:lvlText w:val="o"/>
      <w:lvlJc w:val="left"/>
      <w:pPr>
        <w:ind w:left="3398" w:hanging="360"/>
      </w:pPr>
      <w:rPr>
        <w:rFonts w:ascii="Courier New" w:hAnsi="Courier New" w:cs="Courier New" w:hint="default"/>
      </w:rPr>
    </w:lvl>
    <w:lvl w:ilvl="5" w:tplc="08090005" w:tentative="1">
      <w:start w:val="1"/>
      <w:numFmt w:val="bullet"/>
      <w:lvlText w:val=""/>
      <w:lvlJc w:val="left"/>
      <w:pPr>
        <w:ind w:left="4118" w:hanging="360"/>
      </w:pPr>
      <w:rPr>
        <w:rFonts w:ascii="Wingdings" w:hAnsi="Wingdings" w:hint="default"/>
      </w:rPr>
    </w:lvl>
    <w:lvl w:ilvl="6" w:tplc="08090001" w:tentative="1">
      <w:start w:val="1"/>
      <w:numFmt w:val="bullet"/>
      <w:lvlText w:val=""/>
      <w:lvlJc w:val="left"/>
      <w:pPr>
        <w:ind w:left="4838" w:hanging="360"/>
      </w:pPr>
      <w:rPr>
        <w:rFonts w:ascii="Symbol" w:hAnsi="Symbol" w:hint="default"/>
      </w:rPr>
    </w:lvl>
    <w:lvl w:ilvl="7" w:tplc="08090003" w:tentative="1">
      <w:start w:val="1"/>
      <w:numFmt w:val="bullet"/>
      <w:lvlText w:val="o"/>
      <w:lvlJc w:val="left"/>
      <w:pPr>
        <w:ind w:left="5558" w:hanging="360"/>
      </w:pPr>
      <w:rPr>
        <w:rFonts w:ascii="Courier New" w:hAnsi="Courier New" w:cs="Courier New" w:hint="default"/>
      </w:rPr>
    </w:lvl>
    <w:lvl w:ilvl="8" w:tplc="08090005" w:tentative="1">
      <w:start w:val="1"/>
      <w:numFmt w:val="bullet"/>
      <w:lvlText w:val=""/>
      <w:lvlJc w:val="left"/>
      <w:pPr>
        <w:ind w:left="6278" w:hanging="360"/>
      </w:pPr>
      <w:rPr>
        <w:rFonts w:ascii="Wingdings" w:hAnsi="Wingdings" w:hint="default"/>
      </w:rPr>
    </w:lvl>
  </w:abstractNum>
  <w:abstractNum w:abstractNumId="1" w15:restartNumberingAfterBreak="0">
    <w:nsid w:val="4C0A5C0A"/>
    <w:multiLevelType w:val="hybridMultilevel"/>
    <w:tmpl w:val="6CAECA64"/>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2" w15:restartNumberingAfterBreak="0">
    <w:nsid w:val="6CF70D12"/>
    <w:multiLevelType w:val="hybridMultilevel"/>
    <w:tmpl w:val="47669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30172978">
    <w:abstractNumId w:val="0"/>
  </w:num>
  <w:num w:numId="2" w16cid:durableId="2098280516">
    <w:abstractNumId w:val="1"/>
  </w:num>
  <w:num w:numId="3" w16cid:durableId="20676780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CDD"/>
    <w:rsid w:val="00000B2A"/>
    <w:rsid w:val="00091AD3"/>
    <w:rsid w:val="000976DF"/>
    <w:rsid w:val="000E74E3"/>
    <w:rsid w:val="000F5346"/>
    <w:rsid w:val="00157BE4"/>
    <w:rsid w:val="001678FA"/>
    <w:rsid w:val="00167A31"/>
    <w:rsid w:val="001D77F9"/>
    <w:rsid w:val="002221FD"/>
    <w:rsid w:val="00242366"/>
    <w:rsid w:val="002D27E4"/>
    <w:rsid w:val="002F155F"/>
    <w:rsid w:val="00307175"/>
    <w:rsid w:val="00320B44"/>
    <w:rsid w:val="00341E2F"/>
    <w:rsid w:val="003477DB"/>
    <w:rsid w:val="00373ECF"/>
    <w:rsid w:val="003C70E0"/>
    <w:rsid w:val="003D26D7"/>
    <w:rsid w:val="00430A36"/>
    <w:rsid w:val="004374F8"/>
    <w:rsid w:val="00454E0D"/>
    <w:rsid w:val="004A7568"/>
    <w:rsid w:val="00543FFB"/>
    <w:rsid w:val="005827EB"/>
    <w:rsid w:val="005B2BA6"/>
    <w:rsid w:val="005D2EC7"/>
    <w:rsid w:val="005D45CE"/>
    <w:rsid w:val="005E6A2B"/>
    <w:rsid w:val="0069038C"/>
    <w:rsid w:val="006B0EE1"/>
    <w:rsid w:val="006D3744"/>
    <w:rsid w:val="00702AC2"/>
    <w:rsid w:val="00770D70"/>
    <w:rsid w:val="00785020"/>
    <w:rsid w:val="007A036F"/>
    <w:rsid w:val="007C398A"/>
    <w:rsid w:val="007F3CDD"/>
    <w:rsid w:val="008164DD"/>
    <w:rsid w:val="00862D60"/>
    <w:rsid w:val="00867071"/>
    <w:rsid w:val="00896A5E"/>
    <w:rsid w:val="008A0167"/>
    <w:rsid w:val="008C5833"/>
    <w:rsid w:val="009E3455"/>
    <w:rsid w:val="00A27598"/>
    <w:rsid w:val="00A84E39"/>
    <w:rsid w:val="00AB2367"/>
    <w:rsid w:val="00AD3070"/>
    <w:rsid w:val="00AE01FF"/>
    <w:rsid w:val="00AE1211"/>
    <w:rsid w:val="00B023D3"/>
    <w:rsid w:val="00B112EB"/>
    <w:rsid w:val="00B97617"/>
    <w:rsid w:val="00BC0929"/>
    <w:rsid w:val="00BD6F96"/>
    <w:rsid w:val="00BE3C84"/>
    <w:rsid w:val="00C12334"/>
    <w:rsid w:val="00C51F08"/>
    <w:rsid w:val="00CB2590"/>
    <w:rsid w:val="00D25C43"/>
    <w:rsid w:val="00DD4CE7"/>
    <w:rsid w:val="00DD7A41"/>
    <w:rsid w:val="00E35931"/>
    <w:rsid w:val="00E43042"/>
    <w:rsid w:val="00E7639C"/>
    <w:rsid w:val="00F77FCC"/>
    <w:rsid w:val="00F85E48"/>
    <w:rsid w:val="00FC4642"/>
    <w:rsid w:val="00FE7D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2E92C4"/>
  <w15:chartTrackingRefBased/>
  <w15:docId w15:val="{4171FC56-ACC8-DD47-84CA-CD3A20C87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77DB"/>
    <w:pPr>
      <w:spacing w:line="360" w:lineRule="auto"/>
      <w:ind w:left="113" w:firstLine="170"/>
    </w:pPr>
    <w:rPr>
      <w:sz w:val="24"/>
    </w:rPr>
  </w:style>
  <w:style w:type="paragraph" w:styleId="Heading1">
    <w:name w:val="heading 1"/>
    <w:basedOn w:val="Normal"/>
    <w:next w:val="Normal"/>
    <w:link w:val="Heading1Char"/>
    <w:uiPriority w:val="9"/>
    <w:qFormat/>
    <w:rsid w:val="00DD4CE7"/>
    <w:pPr>
      <w:keepNext/>
      <w:keepLines/>
      <w:spacing w:before="240" w:after="120"/>
      <w:outlineLvl w:val="0"/>
    </w:pPr>
    <w:rPr>
      <w:rFonts w:asciiTheme="majorHAnsi" w:eastAsiaTheme="majorEastAsia" w:hAnsiTheme="majorHAnsi" w:cstheme="majorBidi"/>
      <w:b/>
      <w:sz w:val="36"/>
      <w:szCs w:val="32"/>
    </w:rPr>
  </w:style>
  <w:style w:type="paragraph" w:styleId="Heading2">
    <w:name w:val="heading 2"/>
    <w:basedOn w:val="Normal"/>
    <w:next w:val="Normal"/>
    <w:link w:val="Heading2Char"/>
    <w:uiPriority w:val="9"/>
    <w:unhideWhenUsed/>
    <w:qFormat/>
    <w:rsid w:val="003477DB"/>
    <w:pPr>
      <w:keepNext/>
      <w:keepLines/>
      <w:spacing w:before="40" w:after="120"/>
      <w:outlineLvl w:val="1"/>
    </w:pPr>
    <w:rPr>
      <w:rFonts w:eastAsiaTheme="majorEastAsia" w:cstheme="majorBidi"/>
      <w:b/>
      <w:color w:val="000000" w:themeColor="text1"/>
      <w:sz w:val="32"/>
      <w:szCs w:val="26"/>
    </w:rPr>
  </w:style>
  <w:style w:type="paragraph" w:styleId="Heading3">
    <w:name w:val="heading 3"/>
    <w:basedOn w:val="Normal"/>
    <w:next w:val="Normal"/>
    <w:link w:val="Heading3Char"/>
    <w:uiPriority w:val="9"/>
    <w:unhideWhenUsed/>
    <w:qFormat/>
    <w:rsid w:val="00000B2A"/>
    <w:pPr>
      <w:keepNext/>
      <w:keepLines/>
      <w:spacing w:before="40"/>
      <w:ind w:left="284"/>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6">
    <w:name w:val="s6"/>
    <w:basedOn w:val="Normal"/>
    <w:rsid w:val="007F3CDD"/>
    <w:pPr>
      <w:spacing w:before="100" w:beforeAutospacing="1" w:after="100" w:afterAutospacing="1"/>
    </w:pPr>
    <w:rPr>
      <w:rFonts w:ascii="Times New Roman" w:hAnsi="Times New Roman" w:cs="Times New Roman"/>
      <w:szCs w:val="24"/>
    </w:rPr>
  </w:style>
  <w:style w:type="character" w:customStyle="1" w:styleId="s5">
    <w:name w:val="s5"/>
    <w:basedOn w:val="DefaultParagraphFont"/>
    <w:rsid w:val="007F3CDD"/>
  </w:style>
  <w:style w:type="character" w:customStyle="1" w:styleId="s7">
    <w:name w:val="s7"/>
    <w:basedOn w:val="DefaultParagraphFont"/>
    <w:rsid w:val="007F3CDD"/>
  </w:style>
  <w:style w:type="paragraph" w:customStyle="1" w:styleId="s10">
    <w:name w:val="s10"/>
    <w:basedOn w:val="Normal"/>
    <w:rsid w:val="007F3CDD"/>
    <w:pPr>
      <w:spacing w:before="100" w:beforeAutospacing="1" w:after="100" w:afterAutospacing="1"/>
    </w:pPr>
    <w:rPr>
      <w:rFonts w:ascii="Times New Roman" w:hAnsi="Times New Roman" w:cs="Times New Roman"/>
      <w:szCs w:val="24"/>
    </w:rPr>
  </w:style>
  <w:style w:type="character" w:customStyle="1" w:styleId="s9">
    <w:name w:val="s9"/>
    <w:basedOn w:val="DefaultParagraphFont"/>
    <w:rsid w:val="007F3CDD"/>
  </w:style>
  <w:style w:type="character" w:customStyle="1" w:styleId="s11">
    <w:name w:val="s11"/>
    <w:basedOn w:val="DefaultParagraphFont"/>
    <w:rsid w:val="007F3CDD"/>
  </w:style>
  <w:style w:type="character" w:customStyle="1" w:styleId="s13">
    <w:name w:val="s13"/>
    <w:basedOn w:val="DefaultParagraphFont"/>
    <w:rsid w:val="007F3CDD"/>
  </w:style>
  <w:style w:type="character" w:customStyle="1" w:styleId="apple-converted-space">
    <w:name w:val="apple-converted-space"/>
    <w:basedOn w:val="DefaultParagraphFont"/>
    <w:rsid w:val="007F3CDD"/>
  </w:style>
  <w:style w:type="character" w:customStyle="1" w:styleId="s14">
    <w:name w:val="s14"/>
    <w:basedOn w:val="DefaultParagraphFont"/>
    <w:rsid w:val="007F3CDD"/>
  </w:style>
  <w:style w:type="paragraph" w:customStyle="1" w:styleId="s17">
    <w:name w:val="s17"/>
    <w:basedOn w:val="Normal"/>
    <w:rsid w:val="007F3CDD"/>
    <w:pPr>
      <w:spacing w:before="100" w:beforeAutospacing="1" w:after="100" w:afterAutospacing="1"/>
    </w:pPr>
    <w:rPr>
      <w:rFonts w:ascii="Times New Roman" w:hAnsi="Times New Roman" w:cs="Times New Roman"/>
      <w:szCs w:val="24"/>
    </w:rPr>
  </w:style>
  <w:style w:type="character" w:customStyle="1" w:styleId="s15">
    <w:name w:val="s15"/>
    <w:basedOn w:val="DefaultParagraphFont"/>
    <w:rsid w:val="007F3CDD"/>
  </w:style>
  <w:style w:type="character" w:customStyle="1" w:styleId="s18">
    <w:name w:val="s18"/>
    <w:basedOn w:val="DefaultParagraphFont"/>
    <w:rsid w:val="007F3CDD"/>
  </w:style>
  <w:style w:type="paragraph" w:customStyle="1" w:styleId="s22">
    <w:name w:val="s22"/>
    <w:basedOn w:val="Normal"/>
    <w:rsid w:val="007F3CDD"/>
    <w:pPr>
      <w:spacing w:before="100" w:beforeAutospacing="1" w:after="100" w:afterAutospacing="1"/>
    </w:pPr>
    <w:rPr>
      <w:rFonts w:ascii="Times New Roman" w:hAnsi="Times New Roman" w:cs="Times New Roman"/>
      <w:szCs w:val="24"/>
    </w:rPr>
  </w:style>
  <w:style w:type="character" w:customStyle="1" w:styleId="s20">
    <w:name w:val="s20"/>
    <w:basedOn w:val="DefaultParagraphFont"/>
    <w:rsid w:val="007F3CDD"/>
  </w:style>
  <w:style w:type="character" w:customStyle="1" w:styleId="s21">
    <w:name w:val="s21"/>
    <w:basedOn w:val="DefaultParagraphFont"/>
    <w:rsid w:val="007F3CDD"/>
  </w:style>
  <w:style w:type="character" w:customStyle="1" w:styleId="s23">
    <w:name w:val="s23"/>
    <w:basedOn w:val="DefaultParagraphFont"/>
    <w:rsid w:val="007F3CDD"/>
  </w:style>
  <w:style w:type="character" w:customStyle="1" w:styleId="s25">
    <w:name w:val="s25"/>
    <w:basedOn w:val="DefaultParagraphFont"/>
    <w:rsid w:val="007F3CDD"/>
  </w:style>
  <w:style w:type="paragraph" w:customStyle="1" w:styleId="s30">
    <w:name w:val="s30"/>
    <w:basedOn w:val="Normal"/>
    <w:rsid w:val="007F3CDD"/>
    <w:pPr>
      <w:spacing w:before="100" w:beforeAutospacing="1" w:after="100" w:afterAutospacing="1"/>
    </w:pPr>
    <w:rPr>
      <w:rFonts w:ascii="Times New Roman" w:hAnsi="Times New Roman" w:cs="Times New Roman"/>
      <w:szCs w:val="24"/>
    </w:rPr>
  </w:style>
  <w:style w:type="character" w:customStyle="1" w:styleId="s29">
    <w:name w:val="s29"/>
    <w:basedOn w:val="DefaultParagraphFont"/>
    <w:rsid w:val="007F3CDD"/>
  </w:style>
  <w:style w:type="paragraph" w:customStyle="1" w:styleId="s33">
    <w:name w:val="s33"/>
    <w:basedOn w:val="Normal"/>
    <w:rsid w:val="007F3CDD"/>
    <w:pPr>
      <w:spacing w:before="100" w:beforeAutospacing="1" w:after="100" w:afterAutospacing="1"/>
    </w:pPr>
    <w:rPr>
      <w:rFonts w:ascii="Times New Roman" w:hAnsi="Times New Roman" w:cs="Times New Roman"/>
      <w:szCs w:val="24"/>
    </w:rPr>
  </w:style>
  <w:style w:type="paragraph" w:customStyle="1" w:styleId="s35">
    <w:name w:val="s35"/>
    <w:basedOn w:val="Normal"/>
    <w:rsid w:val="007F3CDD"/>
    <w:pPr>
      <w:spacing w:before="100" w:beforeAutospacing="1" w:after="100" w:afterAutospacing="1"/>
    </w:pPr>
    <w:rPr>
      <w:rFonts w:ascii="Times New Roman" w:hAnsi="Times New Roman" w:cs="Times New Roman"/>
      <w:szCs w:val="24"/>
    </w:rPr>
  </w:style>
  <w:style w:type="character" w:customStyle="1" w:styleId="Heading1Char">
    <w:name w:val="Heading 1 Char"/>
    <w:basedOn w:val="DefaultParagraphFont"/>
    <w:link w:val="Heading1"/>
    <w:uiPriority w:val="9"/>
    <w:rsid w:val="00DD4CE7"/>
    <w:rPr>
      <w:rFonts w:asciiTheme="majorHAnsi" w:eastAsiaTheme="majorEastAsia" w:hAnsiTheme="majorHAnsi" w:cstheme="majorBidi"/>
      <w:b/>
      <w:sz w:val="36"/>
      <w:szCs w:val="32"/>
    </w:rPr>
  </w:style>
  <w:style w:type="character" w:customStyle="1" w:styleId="Heading2Char">
    <w:name w:val="Heading 2 Char"/>
    <w:basedOn w:val="DefaultParagraphFont"/>
    <w:link w:val="Heading2"/>
    <w:uiPriority w:val="9"/>
    <w:rsid w:val="003477DB"/>
    <w:rPr>
      <w:rFonts w:eastAsiaTheme="majorEastAsia" w:cstheme="majorBidi"/>
      <w:b/>
      <w:color w:val="000000" w:themeColor="text1"/>
      <w:sz w:val="32"/>
      <w:szCs w:val="26"/>
    </w:rPr>
  </w:style>
  <w:style w:type="character" w:customStyle="1" w:styleId="Heading3Char">
    <w:name w:val="Heading 3 Char"/>
    <w:basedOn w:val="DefaultParagraphFont"/>
    <w:link w:val="Heading3"/>
    <w:uiPriority w:val="9"/>
    <w:rsid w:val="00000B2A"/>
    <w:rPr>
      <w:rFonts w:eastAsiaTheme="majorEastAsia" w:cstheme="majorBidi"/>
      <w:b/>
      <w:sz w:val="28"/>
      <w:szCs w:val="24"/>
    </w:rPr>
  </w:style>
  <w:style w:type="paragraph" w:styleId="ListParagraph">
    <w:name w:val="List Paragraph"/>
    <w:basedOn w:val="Normal"/>
    <w:uiPriority w:val="34"/>
    <w:qFormat/>
    <w:rsid w:val="009E3455"/>
    <w:pPr>
      <w:ind w:left="720"/>
      <w:contextualSpacing/>
    </w:pPr>
  </w:style>
  <w:style w:type="paragraph" w:styleId="NoSpacing">
    <w:name w:val="No Spacing"/>
    <w:link w:val="NoSpacingChar"/>
    <w:uiPriority w:val="1"/>
    <w:qFormat/>
    <w:rsid w:val="00430A36"/>
    <w:rPr>
      <w:lang w:val="en-US" w:eastAsia="en-US"/>
    </w:rPr>
  </w:style>
  <w:style w:type="character" w:customStyle="1" w:styleId="NoSpacingChar">
    <w:name w:val="No Spacing Char"/>
    <w:basedOn w:val="DefaultParagraphFont"/>
    <w:link w:val="NoSpacing"/>
    <w:uiPriority w:val="1"/>
    <w:rsid w:val="00430A36"/>
    <w:rPr>
      <w:lang w:val="en-US" w:eastAsia="en-US"/>
    </w:rPr>
  </w:style>
  <w:style w:type="paragraph" w:styleId="Header">
    <w:name w:val="header"/>
    <w:basedOn w:val="Normal"/>
    <w:link w:val="HeaderChar"/>
    <w:uiPriority w:val="99"/>
    <w:unhideWhenUsed/>
    <w:rsid w:val="00091AD3"/>
    <w:pPr>
      <w:tabs>
        <w:tab w:val="center" w:pos="4513"/>
        <w:tab w:val="right" w:pos="9026"/>
      </w:tabs>
      <w:spacing w:line="240" w:lineRule="auto"/>
    </w:pPr>
  </w:style>
  <w:style w:type="character" w:customStyle="1" w:styleId="HeaderChar">
    <w:name w:val="Header Char"/>
    <w:basedOn w:val="DefaultParagraphFont"/>
    <w:link w:val="Header"/>
    <w:uiPriority w:val="99"/>
    <w:rsid w:val="00091AD3"/>
    <w:rPr>
      <w:sz w:val="28"/>
    </w:rPr>
  </w:style>
  <w:style w:type="paragraph" w:styleId="Footer">
    <w:name w:val="footer"/>
    <w:basedOn w:val="Normal"/>
    <w:link w:val="FooterChar"/>
    <w:uiPriority w:val="99"/>
    <w:unhideWhenUsed/>
    <w:rsid w:val="00091AD3"/>
    <w:pPr>
      <w:tabs>
        <w:tab w:val="center" w:pos="4513"/>
        <w:tab w:val="right" w:pos="9026"/>
      </w:tabs>
      <w:spacing w:line="240" w:lineRule="auto"/>
    </w:pPr>
  </w:style>
  <w:style w:type="character" w:customStyle="1" w:styleId="FooterChar">
    <w:name w:val="Footer Char"/>
    <w:basedOn w:val="DefaultParagraphFont"/>
    <w:link w:val="Footer"/>
    <w:uiPriority w:val="99"/>
    <w:rsid w:val="00091AD3"/>
    <w:rPr>
      <w:sz w:val="28"/>
    </w:rPr>
  </w:style>
  <w:style w:type="paragraph" w:styleId="TOCHeading">
    <w:name w:val="TOC Heading"/>
    <w:basedOn w:val="Heading1"/>
    <w:next w:val="Normal"/>
    <w:uiPriority w:val="39"/>
    <w:unhideWhenUsed/>
    <w:qFormat/>
    <w:rsid w:val="005B2BA6"/>
    <w:pPr>
      <w:spacing w:after="0" w:line="259" w:lineRule="auto"/>
      <w:ind w:left="0" w:firstLine="0"/>
      <w:outlineLvl w:val="9"/>
    </w:pPr>
    <w:rPr>
      <w:b w:val="0"/>
      <w:color w:val="2F5496" w:themeColor="accent1" w:themeShade="BF"/>
      <w:sz w:val="32"/>
      <w:lang w:val="en-US" w:eastAsia="en-US"/>
    </w:rPr>
  </w:style>
  <w:style w:type="paragraph" w:styleId="TOC1">
    <w:name w:val="toc 1"/>
    <w:basedOn w:val="Normal"/>
    <w:next w:val="Normal"/>
    <w:autoRedefine/>
    <w:uiPriority w:val="39"/>
    <w:unhideWhenUsed/>
    <w:rsid w:val="005B2BA6"/>
    <w:pPr>
      <w:spacing w:after="100"/>
      <w:ind w:left="0"/>
    </w:pPr>
  </w:style>
  <w:style w:type="paragraph" w:styleId="TOC2">
    <w:name w:val="toc 2"/>
    <w:basedOn w:val="Normal"/>
    <w:next w:val="Normal"/>
    <w:autoRedefine/>
    <w:uiPriority w:val="39"/>
    <w:unhideWhenUsed/>
    <w:rsid w:val="005B2BA6"/>
    <w:pPr>
      <w:spacing w:after="100"/>
      <w:ind w:left="240"/>
    </w:pPr>
  </w:style>
  <w:style w:type="character" w:styleId="Hyperlink">
    <w:name w:val="Hyperlink"/>
    <w:basedOn w:val="DefaultParagraphFont"/>
    <w:uiPriority w:val="99"/>
    <w:unhideWhenUsed/>
    <w:rsid w:val="005B2BA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27972">
      <w:marLeft w:val="0"/>
      <w:marRight w:val="0"/>
      <w:marTop w:val="0"/>
      <w:marBottom w:val="0"/>
      <w:divBdr>
        <w:top w:val="none" w:sz="0" w:space="0" w:color="auto"/>
        <w:left w:val="none" w:sz="0" w:space="0" w:color="auto"/>
        <w:bottom w:val="none" w:sz="0" w:space="0" w:color="auto"/>
        <w:right w:val="none" w:sz="0" w:space="0" w:color="auto"/>
      </w:divBdr>
    </w:div>
    <w:div w:id="29886507">
      <w:marLeft w:val="0"/>
      <w:marRight w:val="0"/>
      <w:marTop w:val="0"/>
      <w:marBottom w:val="0"/>
      <w:divBdr>
        <w:top w:val="none" w:sz="0" w:space="0" w:color="auto"/>
        <w:left w:val="none" w:sz="0" w:space="0" w:color="auto"/>
        <w:bottom w:val="none" w:sz="0" w:space="0" w:color="auto"/>
        <w:right w:val="none" w:sz="0" w:space="0" w:color="auto"/>
      </w:divBdr>
    </w:div>
    <w:div w:id="104615676">
      <w:marLeft w:val="0"/>
      <w:marRight w:val="0"/>
      <w:marTop w:val="0"/>
      <w:marBottom w:val="0"/>
      <w:divBdr>
        <w:top w:val="none" w:sz="0" w:space="0" w:color="auto"/>
        <w:left w:val="none" w:sz="0" w:space="0" w:color="auto"/>
        <w:bottom w:val="none" w:sz="0" w:space="0" w:color="auto"/>
        <w:right w:val="none" w:sz="0" w:space="0" w:color="auto"/>
      </w:divBdr>
    </w:div>
    <w:div w:id="110129693">
      <w:marLeft w:val="0"/>
      <w:marRight w:val="0"/>
      <w:marTop w:val="270"/>
      <w:marBottom w:val="0"/>
      <w:divBdr>
        <w:top w:val="none" w:sz="0" w:space="0" w:color="auto"/>
        <w:left w:val="none" w:sz="0" w:space="0" w:color="auto"/>
        <w:bottom w:val="none" w:sz="0" w:space="0" w:color="auto"/>
        <w:right w:val="none" w:sz="0" w:space="0" w:color="auto"/>
      </w:divBdr>
    </w:div>
    <w:div w:id="225801501">
      <w:marLeft w:val="315"/>
      <w:marRight w:val="0"/>
      <w:marTop w:val="45"/>
      <w:marBottom w:val="0"/>
      <w:divBdr>
        <w:top w:val="none" w:sz="0" w:space="0" w:color="auto"/>
        <w:left w:val="none" w:sz="0" w:space="0" w:color="auto"/>
        <w:bottom w:val="none" w:sz="0" w:space="0" w:color="auto"/>
        <w:right w:val="none" w:sz="0" w:space="0" w:color="auto"/>
      </w:divBdr>
    </w:div>
    <w:div w:id="300504990">
      <w:marLeft w:val="420"/>
      <w:marRight w:val="0"/>
      <w:marTop w:val="180"/>
      <w:marBottom w:val="0"/>
      <w:divBdr>
        <w:top w:val="none" w:sz="0" w:space="0" w:color="auto"/>
        <w:left w:val="none" w:sz="0" w:space="0" w:color="auto"/>
        <w:bottom w:val="none" w:sz="0" w:space="0" w:color="auto"/>
        <w:right w:val="none" w:sz="0" w:space="0" w:color="auto"/>
      </w:divBdr>
    </w:div>
    <w:div w:id="301204053">
      <w:marLeft w:val="315"/>
      <w:marRight w:val="0"/>
      <w:marTop w:val="45"/>
      <w:marBottom w:val="0"/>
      <w:divBdr>
        <w:top w:val="none" w:sz="0" w:space="0" w:color="auto"/>
        <w:left w:val="none" w:sz="0" w:space="0" w:color="auto"/>
        <w:bottom w:val="none" w:sz="0" w:space="0" w:color="auto"/>
        <w:right w:val="none" w:sz="0" w:space="0" w:color="auto"/>
      </w:divBdr>
    </w:div>
    <w:div w:id="353961745">
      <w:marLeft w:val="0"/>
      <w:marRight w:val="0"/>
      <w:marTop w:val="0"/>
      <w:marBottom w:val="0"/>
      <w:divBdr>
        <w:top w:val="none" w:sz="0" w:space="0" w:color="auto"/>
        <w:left w:val="none" w:sz="0" w:space="0" w:color="auto"/>
        <w:bottom w:val="none" w:sz="0" w:space="0" w:color="auto"/>
        <w:right w:val="none" w:sz="0" w:space="0" w:color="auto"/>
      </w:divBdr>
    </w:div>
    <w:div w:id="365297890">
      <w:marLeft w:val="540"/>
      <w:marRight w:val="0"/>
      <w:marTop w:val="90"/>
      <w:marBottom w:val="0"/>
      <w:divBdr>
        <w:top w:val="none" w:sz="0" w:space="0" w:color="auto"/>
        <w:left w:val="none" w:sz="0" w:space="0" w:color="auto"/>
        <w:bottom w:val="none" w:sz="0" w:space="0" w:color="auto"/>
        <w:right w:val="none" w:sz="0" w:space="0" w:color="auto"/>
      </w:divBdr>
    </w:div>
    <w:div w:id="468866259">
      <w:marLeft w:val="0"/>
      <w:marRight w:val="0"/>
      <w:marTop w:val="0"/>
      <w:marBottom w:val="0"/>
      <w:divBdr>
        <w:top w:val="none" w:sz="0" w:space="0" w:color="auto"/>
        <w:left w:val="none" w:sz="0" w:space="0" w:color="auto"/>
        <w:bottom w:val="none" w:sz="0" w:space="0" w:color="auto"/>
        <w:right w:val="none" w:sz="0" w:space="0" w:color="auto"/>
      </w:divBdr>
    </w:div>
    <w:div w:id="479807724">
      <w:marLeft w:val="315"/>
      <w:marRight w:val="0"/>
      <w:marTop w:val="45"/>
      <w:marBottom w:val="0"/>
      <w:divBdr>
        <w:top w:val="none" w:sz="0" w:space="0" w:color="auto"/>
        <w:left w:val="none" w:sz="0" w:space="0" w:color="auto"/>
        <w:bottom w:val="none" w:sz="0" w:space="0" w:color="auto"/>
        <w:right w:val="none" w:sz="0" w:space="0" w:color="auto"/>
      </w:divBdr>
    </w:div>
    <w:div w:id="737438583">
      <w:marLeft w:val="0"/>
      <w:marRight w:val="0"/>
      <w:marTop w:val="0"/>
      <w:marBottom w:val="0"/>
      <w:divBdr>
        <w:top w:val="none" w:sz="0" w:space="0" w:color="auto"/>
        <w:left w:val="none" w:sz="0" w:space="0" w:color="auto"/>
        <w:bottom w:val="none" w:sz="0" w:space="0" w:color="auto"/>
        <w:right w:val="none" w:sz="0" w:space="0" w:color="auto"/>
      </w:divBdr>
    </w:div>
    <w:div w:id="793332858">
      <w:marLeft w:val="420"/>
      <w:marRight w:val="0"/>
      <w:marTop w:val="180"/>
      <w:marBottom w:val="0"/>
      <w:divBdr>
        <w:top w:val="none" w:sz="0" w:space="0" w:color="auto"/>
        <w:left w:val="none" w:sz="0" w:space="0" w:color="auto"/>
        <w:bottom w:val="none" w:sz="0" w:space="0" w:color="auto"/>
        <w:right w:val="none" w:sz="0" w:space="0" w:color="auto"/>
      </w:divBdr>
    </w:div>
    <w:div w:id="818611949">
      <w:marLeft w:val="315"/>
      <w:marRight w:val="0"/>
      <w:marTop w:val="270"/>
      <w:marBottom w:val="0"/>
      <w:divBdr>
        <w:top w:val="none" w:sz="0" w:space="0" w:color="auto"/>
        <w:left w:val="none" w:sz="0" w:space="0" w:color="auto"/>
        <w:bottom w:val="none" w:sz="0" w:space="0" w:color="auto"/>
        <w:right w:val="none" w:sz="0" w:space="0" w:color="auto"/>
      </w:divBdr>
    </w:div>
    <w:div w:id="826822520">
      <w:marLeft w:val="315"/>
      <w:marRight w:val="0"/>
      <w:marTop w:val="45"/>
      <w:marBottom w:val="0"/>
      <w:divBdr>
        <w:top w:val="none" w:sz="0" w:space="0" w:color="auto"/>
        <w:left w:val="none" w:sz="0" w:space="0" w:color="auto"/>
        <w:bottom w:val="none" w:sz="0" w:space="0" w:color="auto"/>
        <w:right w:val="none" w:sz="0" w:space="0" w:color="auto"/>
      </w:divBdr>
    </w:div>
    <w:div w:id="871843992">
      <w:marLeft w:val="315"/>
      <w:marRight w:val="0"/>
      <w:marTop w:val="45"/>
      <w:marBottom w:val="0"/>
      <w:divBdr>
        <w:top w:val="none" w:sz="0" w:space="0" w:color="auto"/>
        <w:left w:val="none" w:sz="0" w:space="0" w:color="auto"/>
        <w:bottom w:val="none" w:sz="0" w:space="0" w:color="auto"/>
        <w:right w:val="none" w:sz="0" w:space="0" w:color="auto"/>
      </w:divBdr>
    </w:div>
    <w:div w:id="878128875">
      <w:marLeft w:val="0"/>
      <w:marRight w:val="0"/>
      <w:marTop w:val="0"/>
      <w:marBottom w:val="0"/>
      <w:divBdr>
        <w:top w:val="none" w:sz="0" w:space="0" w:color="auto"/>
        <w:left w:val="none" w:sz="0" w:space="0" w:color="auto"/>
        <w:bottom w:val="none" w:sz="0" w:space="0" w:color="auto"/>
        <w:right w:val="none" w:sz="0" w:space="0" w:color="auto"/>
      </w:divBdr>
    </w:div>
    <w:div w:id="980303316">
      <w:marLeft w:val="0"/>
      <w:marRight w:val="0"/>
      <w:marTop w:val="0"/>
      <w:marBottom w:val="0"/>
      <w:divBdr>
        <w:top w:val="none" w:sz="0" w:space="0" w:color="auto"/>
        <w:left w:val="none" w:sz="0" w:space="0" w:color="auto"/>
        <w:bottom w:val="none" w:sz="0" w:space="0" w:color="auto"/>
        <w:right w:val="none" w:sz="0" w:space="0" w:color="auto"/>
      </w:divBdr>
    </w:div>
    <w:div w:id="996376466">
      <w:marLeft w:val="0"/>
      <w:marRight w:val="0"/>
      <w:marTop w:val="0"/>
      <w:marBottom w:val="0"/>
      <w:divBdr>
        <w:top w:val="none" w:sz="0" w:space="0" w:color="auto"/>
        <w:left w:val="none" w:sz="0" w:space="0" w:color="auto"/>
        <w:bottom w:val="none" w:sz="0" w:space="0" w:color="auto"/>
        <w:right w:val="none" w:sz="0" w:space="0" w:color="auto"/>
      </w:divBdr>
    </w:div>
    <w:div w:id="1099451849">
      <w:marLeft w:val="0"/>
      <w:marRight w:val="0"/>
      <w:marTop w:val="0"/>
      <w:marBottom w:val="0"/>
      <w:divBdr>
        <w:top w:val="none" w:sz="0" w:space="0" w:color="auto"/>
        <w:left w:val="none" w:sz="0" w:space="0" w:color="auto"/>
        <w:bottom w:val="none" w:sz="0" w:space="0" w:color="auto"/>
        <w:right w:val="none" w:sz="0" w:space="0" w:color="auto"/>
      </w:divBdr>
    </w:div>
    <w:div w:id="1211459818">
      <w:marLeft w:val="315"/>
      <w:marRight w:val="0"/>
      <w:marTop w:val="45"/>
      <w:marBottom w:val="0"/>
      <w:divBdr>
        <w:top w:val="none" w:sz="0" w:space="0" w:color="auto"/>
        <w:left w:val="none" w:sz="0" w:space="0" w:color="auto"/>
        <w:bottom w:val="none" w:sz="0" w:space="0" w:color="auto"/>
        <w:right w:val="none" w:sz="0" w:space="0" w:color="auto"/>
      </w:divBdr>
    </w:div>
    <w:div w:id="1239050571">
      <w:marLeft w:val="0"/>
      <w:marRight w:val="0"/>
      <w:marTop w:val="0"/>
      <w:marBottom w:val="0"/>
      <w:divBdr>
        <w:top w:val="none" w:sz="0" w:space="0" w:color="auto"/>
        <w:left w:val="none" w:sz="0" w:space="0" w:color="auto"/>
        <w:bottom w:val="none" w:sz="0" w:space="0" w:color="auto"/>
        <w:right w:val="none" w:sz="0" w:space="0" w:color="auto"/>
      </w:divBdr>
    </w:div>
    <w:div w:id="1247495533">
      <w:marLeft w:val="540"/>
      <w:marRight w:val="0"/>
      <w:marTop w:val="90"/>
      <w:marBottom w:val="0"/>
      <w:divBdr>
        <w:top w:val="none" w:sz="0" w:space="0" w:color="auto"/>
        <w:left w:val="none" w:sz="0" w:space="0" w:color="auto"/>
        <w:bottom w:val="none" w:sz="0" w:space="0" w:color="auto"/>
        <w:right w:val="none" w:sz="0" w:space="0" w:color="auto"/>
      </w:divBdr>
    </w:div>
    <w:div w:id="1385982873">
      <w:marLeft w:val="0"/>
      <w:marRight w:val="0"/>
      <w:marTop w:val="0"/>
      <w:marBottom w:val="0"/>
      <w:divBdr>
        <w:top w:val="none" w:sz="0" w:space="0" w:color="auto"/>
        <w:left w:val="none" w:sz="0" w:space="0" w:color="auto"/>
        <w:bottom w:val="none" w:sz="0" w:space="0" w:color="auto"/>
        <w:right w:val="none" w:sz="0" w:space="0" w:color="auto"/>
      </w:divBdr>
    </w:div>
    <w:div w:id="1431658995">
      <w:marLeft w:val="420"/>
      <w:marRight w:val="0"/>
      <w:marTop w:val="180"/>
      <w:marBottom w:val="0"/>
      <w:divBdr>
        <w:top w:val="none" w:sz="0" w:space="0" w:color="auto"/>
        <w:left w:val="none" w:sz="0" w:space="0" w:color="auto"/>
        <w:bottom w:val="none" w:sz="0" w:space="0" w:color="auto"/>
        <w:right w:val="none" w:sz="0" w:space="0" w:color="auto"/>
      </w:divBdr>
    </w:div>
    <w:div w:id="1740902413">
      <w:marLeft w:val="0"/>
      <w:marRight w:val="0"/>
      <w:marTop w:val="0"/>
      <w:marBottom w:val="0"/>
      <w:divBdr>
        <w:top w:val="none" w:sz="0" w:space="0" w:color="auto"/>
        <w:left w:val="none" w:sz="0" w:space="0" w:color="auto"/>
        <w:bottom w:val="none" w:sz="0" w:space="0" w:color="auto"/>
        <w:right w:val="none" w:sz="0" w:space="0" w:color="auto"/>
      </w:divBdr>
    </w:div>
    <w:div w:id="1810127711">
      <w:marLeft w:val="0"/>
      <w:marRight w:val="0"/>
      <w:marTop w:val="0"/>
      <w:marBottom w:val="0"/>
      <w:divBdr>
        <w:top w:val="none" w:sz="0" w:space="0" w:color="auto"/>
        <w:left w:val="none" w:sz="0" w:space="0" w:color="auto"/>
        <w:bottom w:val="none" w:sz="0" w:space="0" w:color="auto"/>
        <w:right w:val="none" w:sz="0" w:space="0" w:color="auto"/>
      </w:divBdr>
    </w:div>
    <w:div w:id="1816752546">
      <w:marLeft w:val="540"/>
      <w:marRight w:val="0"/>
      <w:marTop w:val="90"/>
      <w:marBottom w:val="0"/>
      <w:divBdr>
        <w:top w:val="none" w:sz="0" w:space="0" w:color="auto"/>
        <w:left w:val="none" w:sz="0" w:space="0" w:color="auto"/>
        <w:bottom w:val="none" w:sz="0" w:space="0" w:color="auto"/>
        <w:right w:val="none" w:sz="0" w:space="0" w:color="auto"/>
      </w:divBdr>
    </w:div>
    <w:div w:id="1864976963">
      <w:marLeft w:val="315"/>
      <w:marRight w:val="0"/>
      <w:marTop w:val="45"/>
      <w:marBottom w:val="0"/>
      <w:divBdr>
        <w:top w:val="none" w:sz="0" w:space="0" w:color="auto"/>
        <w:left w:val="none" w:sz="0" w:space="0" w:color="auto"/>
        <w:bottom w:val="none" w:sz="0" w:space="0" w:color="auto"/>
        <w:right w:val="none" w:sz="0" w:space="0" w:color="auto"/>
      </w:divBdr>
    </w:div>
    <w:div w:id="1889221521">
      <w:marLeft w:val="540"/>
      <w:marRight w:val="0"/>
      <w:marTop w:val="90"/>
      <w:marBottom w:val="0"/>
      <w:divBdr>
        <w:top w:val="none" w:sz="0" w:space="0" w:color="auto"/>
        <w:left w:val="none" w:sz="0" w:space="0" w:color="auto"/>
        <w:bottom w:val="none" w:sz="0" w:space="0" w:color="auto"/>
        <w:right w:val="none" w:sz="0" w:space="0" w:color="auto"/>
      </w:divBdr>
    </w:div>
    <w:div w:id="1996376888">
      <w:marLeft w:val="315"/>
      <w:marRight w:val="0"/>
      <w:marTop w:val="45"/>
      <w:marBottom w:val="0"/>
      <w:divBdr>
        <w:top w:val="none" w:sz="0" w:space="0" w:color="auto"/>
        <w:left w:val="none" w:sz="0" w:space="0" w:color="auto"/>
        <w:bottom w:val="none" w:sz="0" w:space="0" w:color="auto"/>
        <w:right w:val="none" w:sz="0" w:space="0" w:color="auto"/>
      </w:divBdr>
    </w:div>
    <w:div w:id="2011523741">
      <w:marLeft w:val="315"/>
      <w:marRight w:val="0"/>
      <w:marTop w:val="45"/>
      <w:marBottom w:val="0"/>
      <w:divBdr>
        <w:top w:val="none" w:sz="0" w:space="0" w:color="auto"/>
        <w:left w:val="none" w:sz="0" w:space="0" w:color="auto"/>
        <w:bottom w:val="none" w:sz="0" w:space="0" w:color="auto"/>
        <w:right w:val="none" w:sz="0" w:space="0" w:color="auto"/>
      </w:divBdr>
    </w:div>
    <w:div w:id="2078820945">
      <w:marLeft w:val="315"/>
      <w:marRight w:val="0"/>
      <w:marTop w:val="45"/>
      <w:marBottom w:val="0"/>
      <w:divBdr>
        <w:top w:val="none" w:sz="0" w:space="0" w:color="auto"/>
        <w:left w:val="none" w:sz="0" w:space="0" w:color="auto"/>
        <w:bottom w:val="none" w:sz="0" w:space="0" w:color="auto"/>
        <w:right w:val="none" w:sz="0" w:space="0" w:color="auto"/>
      </w:divBdr>
    </w:div>
    <w:div w:id="2093500875">
      <w:marLeft w:val="0"/>
      <w:marRight w:val="0"/>
      <w:marTop w:val="0"/>
      <w:marBottom w:val="0"/>
      <w:divBdr>
        <w:top w:val="none" w:sz="0" w:space="0" w:color="auto"/>
        <w:left w:val="none" w:sz="0" w:space="0" w:color="auto"/>
        <w:bottom w:val="none" w:sz="0" w:space="0" w:color="auto"/>
        <w:right w:val="none" w:sz="0" w:space="0" w:color="auto"/>
      </w:divBdr>
    </w:div>
    <w:div w:id="2117361367">
      <w:marLeft w:val="540"/>
      <w:marRight w:val="0"/>
      <w:marTop w:val="9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ov.uk/workplace-bullying-and-harassmen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12787D6-651F-490A-9DD6-007643348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1665</Words>
  <Characters>9492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Phoenix Youth Provision</Company>
  <LinksUpToDate>false</LinksUpToDate>
  <CharactersWithSpaces>11135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Bullying and Harassment Policy</dc:title>
  <dc:subject/>
  <dc:creator>Bryonie Smith</dc:creator>
  <cp:keywords/>
  <dc:description/>
  <cp:lastModifiedBy>Robin Sutton</cp:lastModifiedBy>
  <cp:revision>2</cp:revision>
  <dcterms:created xsi:type="dcterms:W3CDTF">2023-04-07T06:12:00Z</dcterms:created>
  <dcterms:modified xsi:type="dcterms:W3CDTF">2023-04-07T06:12:00Z</dcterms:modified>
</cp:coreProperties>
</file>