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24D9CF" w14:textId="77777777" w:rsidR="009E5852" w:rsidRDefault="009E5852"/>
    <w:p w14:paraId="65C4891A" w14:textId="77777777" w:rsidR="00A8522A" w:rsidRDefault="00A8522A" w:rsidP="00A852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8522A" w14:paraId="7A1B0B9B" w14:textId="77777777" w:rsidTr="00A8522A">
        <w:tc>
          <w:tcPr>
            <w:tcW w:w="4508" w:type="dxa"/>
            <w:shd w:val="clear" w:color="auto" w:fill="E7E6E6" w:themeFill="background2"/>
          </w:tcPr>
          <w:p w14:paraId="3FCC9F69" w14:textId="77777777" w:rsidR="00A8522A" w:rsidRPr="00A8522A" w:rsidRDefault="00A8522A" w:rsidP="00A852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22A">
              <w:rPr>
                <w:rFonts w:ascii="Arial" w:hAnsi="Arial" w:cs="Arial"/>
                <w:b/>
                <w:bCs/>
                <w:sz w:val="22"/>
                <w:szCs w:val="22"/>
              </w:rPr>
              <w:t>Expected Outcome</w:t>
            </w:r>
          </w:p>
        </w:tc>
        <w:tc>
          <w:tcPr>
            <w:tcW w:w="4508" w:type="dxa"/>
            <w:shd w:val="clear" w:color="auto" w:fill="E7E6E6" w:themeFill="background2"/>
          </w:tcPr>
          <w:p w14:paraId="280C4761" w14:textId="77777777" w:rsidR="00A8522A" w:rsidRPr="00A8522A" w:rsidRDefault="00A8522A" w:rsidP="00A852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22A">
              <w:rPr>
                <w:rFonts w:ascii="Arial" w:hAnsi="Arial" w:cs="Arial"/>
                <w:b/>
                <w:bCs/>
                <w:sz w:val="22"/>
                <w:szCs w:val="22"/>
              </w:rPr>
              <w:t>Delivered Outcome</w:t>
            </w:r>
          </w:p>
        </w:tc>
      </w:tr>
      <w:tr w:rsidR="00A8522A" w14:paraId="038EDB2A" w14:textId="77777777" w:rsidTr="00A8522A">
        <w:tc>
          <w:tcPr>
            <w:tcW w:w="4508" w:type="dxa"/>
          </w:tcPr>
          <w:p w14:paraId="7A99426D" w14:textId="77777777" w:rsidR="00A8522A" w:rsidRDefault="00B11BE6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>Mentoring</w:t>
            </w:r>
            <w:r w:rsidR="00A8522A" w:rsidRPr="007649DF">
              <w:rPr>
                <w:rFonts w:ascii="Arial" w:eastAsia="Times New Roman" w:hAnsi="Arial" w:cs="Arial"/>
              </w:rPr>
              <w:t xml:space="preserve"> Time / Engagement in hours </w:t>
            </w:r>
            <w:r w:rsidR="007649DF" w:rsidRPr="007649DF">
              <w:rPr>
                <w:rFonts w:ascii="Arial" w:eastAsia="Times New Roman" w:hAnsi="Arial" w:cs="Arial"/>
              </w:rPr>
              <w:t>(</w:t>
            </w:r>
            <w:r w:rsidRPr="007649DF">
              <w:rPr>
                <w:rFonts w:ascii="Arial" w:eastAsia="Times New Roman" w:hAnsi="Arial" w:cs="Arial"/>
              </w:rPr>
              <w:t>280hrs</w:t>
            </w:r>
            <w:r w:rsidR="007649DF" w:rsidRPr="007649DF">
              <w:rPr>
                <w:rFonts w:ascii="Arial" w:eastAsia="Times New Roman" w:hAnsi="Arial" w:cs="Arial"/>
              </w:rPr>
              <w:t>)</w:t>
            </w:r>
          </w:p>
          <w:p w14:paraId="649638DF" w14:textId="77777777" w:rsidR="007649DF" w:rsidRPr="007649DF" w:rsidRDefault="007649DF" w:rsidP="00A8522A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508" w:type="dxa"/>
          </w:tcPr>
          <w:p w14:paraId="7210A4CA" w14:textId="48D7F5EF" w:rsidR="00A8522A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A8522A" w14:paraId="7ABD09E7" w14:textId="77777777" w:rsidTr="00A8522A">
        <w:tc>
          <w:tcPr>
            <w:tcW w:w="4508" w:type="dxa"/>
          </w:tcPr>
          <w:p w14:paraId="1A7A7E73" w14:textId="77777777" w:rsidR="00A8522A" w:rsidRPr="007649DF" w:rsidRDefault="00A8522A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 xml:space="preserve">Young people </w:t>
            </w:r>
            <w:r w:rsidR="00132873" w:rsidRPr="007649DF">
              <w:rPr>
                <w:rFonts w:ascii="Arial" w:eastAsia="Times New Roman" w:hAnsi="Arial" w:cs="Arial"/>
              </w:rPr>
              <w:t>engaged.</w:t>
            </w:r>
          </w:p>
          <w:p w14:paraId="6851D159" w14:textId="77777777" w:rsidR="00A8522A" w:rsidRDefault="00A8522A" w:rsidP="00A8522A">
            <w:pPr>
              <w:rPr>
                <w:rFonts w:ascii="Arial" w:hAnsi="Arial" w:cs="Arial"/>
              </w:rPr>
            </w:pPr>
            <w:r w:rsidRPr="007649DF">
              <w:rPr>
                <w:rFonts w:ascii="Arial" w:hAnsi="Arial" w:cs="Arial"/>
              </w:rPr>
              <w:t>(</w:t>
            </w:r>
            <w:r w:rsidR="00167949" w:rsidRPr="007649DF">
              <w:rPr>
                <w:rFonts w:ascii="Arial" w:hAnsi="Arial" w:cs="Arial"/>
              </w:rPr>
              <w:t>2</w:t>
            </w:r>
            <w:r w:rsidR="007649DF" w:rsidRPr="007649DF">
              <w:rPr>
                <w:rFonts w:ascii="Arial" w:hAnsi="Arial" w:cs="Arial"/>
              </w:rPr>
              <w:t>4</w:t>
            </w:r>
            <w:r w:rsidRPr="007649DF">
              <w:rPr>
                <w:rFonts w:ascii="Arial" w:hAnsi="Arial" w:cs="Arial"/>
              </w:rPr>
              <w:t xml:space="preserve"> minimum)</w:t>
            </w:r>
          </w:p>
          <w:p w14:paraId="25D93FCA" w14:textId="77777777" w:rsidR="007649DF" w:rsidRPr="007649DF" w:rsidRDefault="007649DF" w:rsidP="00A8522A">
            <w:pPr>
              <w:rPr>
                <w:rFonts w:ascii="Arial" w:hAnsi="Arial" w:cs="Arial"/>
              </w:rPr>
            </w:pPr>
          </w:p>
        </w:tc>
        <w:tc>
          <w:tcPr>
            <w:tcW w:w="4508" w:type="dxa"/>
          </w:tcPr>
          <w:p w14:paraId="1A70F6E9" w14:textId="2002B003" w:rsidR="00A8522A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A8522A" w14:paraId="0D0A387E" w14:textId="77777777" w:rsidTr="00A8522A">
        <w:tc>
          <w:tcPr>
            <w:tcW w:w="4508" w:type="dxa"/>
          </w:tcPr>
          <w:p w14:paraId="4131EB23" w14:textId="77777777" w:rsidR="00A8522A" w:rsidRPr="007649DF" w:rsidRDefault="00A8522A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 xml:space="preserve">Young people to establish a meaningful relationship, which leads to increased personal </w:t>
            </w:r>
            <w:r w:rsidR="00167949" w:rsidRPr="007649DF">
              <w:rPr>
                <w:rFonts w:ascii="Arial" w:eastAsia="Times New Roman" w:hAnsi="Arial" w:cs="Arial"/>
              </w:rPr>
              <w:t>outcomes.</w:t>
            </w:r>
            <w:r w:rsidR="00DA0533" w:rsidRPr="007649DF">
              <w:rPr>
                <w:rFonts w:ascii="Arial" w:eastAsia="Times New Roman" w:hAnsi="Arial" w:cs="Arial"/>
              </w:rPr>
              <w:t xml:space="preserve"> (Knowledge, Skills, Attitudes)</w:t>
            </w:r>
          </w:p>
          <w:p w14:paraId="33168019" w14:textId="77777777" w:rsidR="00A8522A" w:rsidRDefault="00A8522A" w:rsidP="00A8522A">
            <w:pPr>
              <w:rPr>
                <w:rFonts w:ascii="Arial" w:hAnsi="Arial" w:cs="Arial"/>
              </w:rPr>
            </w:pPr>
            <w:r w:rsidRPr="007649DF">
              <w:rPr>
                <w:rFonts w:ascii="Arial" w:hAnsi="Arial" w:cs="Arial"/>
              </w:rPr>
              <w:t>(</w:t>
            </w:r>
            <w:r w:rsidR="007649DF" w:rsidRPr="007649DF">
              <w:rPr>
                <w:rFonts w:ascii="Arial" w:hAnsi="Arial" w:cs="Arial"/>
              </w:rPr>
              <w:t>20</w:t>
            </w:r>
            <w:r w:rsidRPr="007649DF">
              <w:rPr>
                <w:rFonts w:ascii="Arial" w:hAnsi="Arial" w:cs="Arial"/>
              </w:rPr>
              <w:t xml:space="preserve"> minimum)</w:t>
            </w:r>
          </w:p>
          <w:p w14:paraId="013D0585" w14:textId="77777777" w:rsidR="007649DF" w:rsidRPr="007649DF" w:rsidRDefault="007649DF" w:rsidP="00A8522A">
            <w:pPr>
              <w:rPr>
                <w:rFonts w:ascii="Arial" w:hAnsi="Arial" w:cs="Arial"/>
              </w:rPr>
            </w:pPr>
          </w:p>
        </w:tc>
        <w:tc>
          <w:tcPr>
            <w:tcW w:w="4508" w:type="dxa"/>
          </w:tcPr>
          <w:p w14:paraId="1D0968E7" w14:textId="222722EE" w:rsidR="00A8522A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A8522A" w14:paraId="1D6424FA" w14:textId="77777777" w:rsidTr="00A8522A">
        <w:tc>
          <w:tcPr>
            <w:tcW w:w="4508" w:type="dxa"/>
          </w:tcPr>
          <w:p w14:paraId="5C25FF31" w14:textId="77777777" w:rsidR="00A8522A" w:rsidRPr="007649DF" w:rsidRDefault="005D06A2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>80</w:t>
            </w:r>
            <w:r w:rsidR="00A8522A" w:rsidRPr="007649DF">
              <w:rPr>
                <w:rFonts w:ascii="Arial" w:eastAsia="Times New Roman" w:hAnsi="Arial" w:cs="Arial"/>
              </w:rPr>
              <w:t xml:space="preserve">% </w:t>
            </w:r>
            <w:r w:rsidR="00132873" w:rsidRPr="007649DF">
              <w:rPr>
                <w:rFonts w:ascii="Arial" w:eastAsia="Times New Roman" w:hAnsi="Arial" w:cs="Arial"/>
              </w:rPr>
              <w:t>Y</w:t>
            </w:r>
            <w:r w:rsidR="00A8522A" w:rsidRPr="007649DF">
              <w:rPr>
                <w:rFonts w:ascii="Arial" w:eastAsia="Times New Roman" w:hAnsi="Arial" w:cs="Arial"/>
              </w:rPr>
              <w:t xml:space="preserve">oung </w:t>
            </w:r>
            <w:r w:rsidR="00132873" w:rsidRPr="007649DF">
              <w:rPr>
                <w:rFonts w:ascii="Arial" w:eastAsia="Times New Roman" w:hAnsi="Arial" w:cs="Arial"/>
              </w:rPr>
              <w:t>P</w:t>
            </w:r>
            <w:r w:rsidR="00A8522A" w:rsidRPr="007649DF">
              <w:rPr>
                <w:rFonts w:ascii="Arial" w:eastAsia="Times New Roman" w:hAnsi="Arial" w:cs="Arial"/>
              </w:rPr>
              <w:t xml:space="preserve">eople to report an increase in personal and emotional development and resilience. </w:t>
            </w:r>
          </w:p>
        </w:tc>
        <w:tc>
          <w:tcPr>
            <w:tcW w:w="4508" w:type="dxa"/>
          </w:tcPr>
          <w:p w14:paraId="38BBF2F3" w14:textId="5273D502" w:rsidR="00A8522A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663F0D" w14:paraId="05855974" w14:textId="77777777" w:rsidTr="00A8522A">
        <w:tc>
          <w:tcPr>
            <w:tcW w:w="4508" w:type="dxa"/>
          </w:tcPr>
          <w:p w14:paraId="25EB565A" w14:textId="77777777" w:rsidR="00663F0D" w:rsidRPr="007649DF" w:rsidRDefault="005D06A2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>80</w:t>
            </w:r>
            <w:r w:rsidR="00A9283E" w:rsidRPr="007649DF">
              <w:rPr>
                <w:rFonts w:ascii="Arial" w:eastAsia="Times New Roman" w:hAnsi="Arial" w:cs="Arial"/>
              </w:rPr>
              <w:t xml:space="preserve">% Young People to report being better informed about serious violence (including knife crime, county lines and child exploitation) and its associated risks. </w:t>
            </w:r>
          </w:p>
        </w:tc>
        <w:tc>
          <w:tcPr>
            <w:tcW w:w="4508" w:type="dxa"/>
          </w:tcPr>
          <w:p w14:paraId="505C71C4" w14:textId="40BF91AE" w:rsidR="00663F0D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5D06A2" w14:paraId="25C65655" w14:textId="77777777" w:rsidTr="00A8522A">
        <w:tc>
          <w:tcPr>
            <w:tcW w:w="4508" w:type="dxa"/>
          </w:tcPr>
          <w:p w14:paraId="67C5642C" w14:textId="77777777" w:rsidR="005D06A2" w:rsidRPr="007649DF" w:rsidRDefault="00132873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>8</w:t>
            </w:r>
            <w:r w:rsidR="005D06A2" w:rsidRPr="007649DF">
              <w:rPr>
                <w:rFonts w:ascii="Arial" w:eastAsia="Times New Roman" w:hAnsi="Arial" w:cs="Arial"/>
              </w:rPr>
              <w:t xml:space="preserve">0% Young People </w:t>
            </w:r>
            <w:r w:rsidR="00BA3882" w:rsidRPr="007649DF">
              <w:rPr>
                <w:rFonts w:ascii="Arial" w:eastAsia="Times New Roman" w:hAnsi="Arial" w:cs="Arial"/>
              </w:rPr>
              <w:t>to report being better informed and connected to local support services</w:t>
            </w:r>
            <w:r w:rsidR="00156E79" w:rsidRPr="007649DF">
              <w:rPr>
                <w:rFonts w:ascii="Arial" w:eastAsia="Times New Roman" w:hAnsi="Arial" w:cs="Arial"/>
              </w:rPr>
              <w:t xml:space="preserve">, communities and </w:t>
            </w:r>
            <w:r w:rsidR="005E25BA" w:rsidRPr="007649DF">
              <w:rPr>
                <w:rFonts w:ascii="Arial" w:eastAsia="Times New Roman" w:hAnsi="Arial" w:cs="Arial"/>
              </w:rPr>
              <w:t>community spaces.</w:t>
            </w:r>
          </w:p>
        </w:tc>
        <w:tc>
          <w:tcPr>
            <w:tcW w:w="4508" w:type="dxa"/>
          </w:tcPr>
          <w:p w14:paraId="1AA0CC32" w14:textId="1044A5E4" w:rsidR="005D06A2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BA3882" w14:paraId="2C753753" w14:textId="77777777" w:rsidTr="00A8522A">
        <w:tc>
          <w:tcPr>
            <w:tcW w:w="4508" w:type="dxa"/>
          </w:tcPr>
          <w:p w14:paraId="44EACF40" w14:textId="77777777" w:rsidR="00BA3882" w:rsidRPr="007649DF" w:rsidRDefault="009B3A9E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>4</w:t>
            </w:r>
            <w:r w:rsidR="0070555D" w:rsidRPr="007649DF">
              <w:rPr>
                <w:rFonts w:ascii="Arial" w:eastAsia="Times New Roman" w:hAnsi="Arial" w:cs="Arial"/>
              </w:rPr>
              <w:t>0</w:t>
            </w:r>
            <w:r w:rsidR="00BA3882" w:rsidRPr="007649DF">
              <w:rPr>
                <w:rFonts w:ascii="Arial" w:eastAsia="Times New Roman" w:hAnsi="Arial" w:cs="Arial"/>
              </w:rPr>
              <w:t xml:space="preserve">% Young people to </w:t>
            </w:r>
            <w:r w:rsidR="00340EC2" w:rsidRPr="007649DF">
              <w:rPr>
                <w:rFonts w:ascii="Arial" w:eastAsia="Times New Roman" w:hAnsi="Arial" w:cs="Arial"/>
              </w:rPr>
              <w:t>have connected and positively engaging in activities that divert them away from problematic anti-social or criminal behaviours</w:t>
            </w:r>
          </w:p>
        </w:tc>
        <w:tc>
          <w:tcPr>
            <w:tcW w:w="4508" w:type="dxa"/>
          </w:tcPr>
          <w:p w14:paraId="7F1D91F4" w14:textId="349CE1F6" w:rsidR="00BA3882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A02BE4" w14:paraId="46E0EF2E" w14:textId="77777777" w:rsidTr="00A8522A">
        <w:tc>
          <w:tcPr>
            <w:tcW w:w="4508" w:type="dxa"/>
          </w:tcPr>
          <w:p w14:paraId="27D84465" w14:textId="77777777" w:rsidR="00A02BE4" w:rsidRPr="007649DF" w:rsidRDefault="00A02BE4" w:rsidP="00E72EC0">
            <w:pPr>
              <w:spacing w:after="160"/>
              <w:contextualSpacing/>
              <w:rPr>
                <w:rFonts w:ascii="Arial" w:hAnsi="Arial" w:cstheme="minorBidi"/>
                <w:lang w:eastAsia="en-US"/>
              </w:rPr>
            </w:pPr>
            <w:r w:rsidRPr="007649DF">
              <w:rPr>
                <w:rFonts w:ascii="Arial" w:hAnsi="Arial" w:cstheme="minorBidi"/>
                <w:lang w:eastAsia="en-US"/>
              </w:rPr>
              <w:t xml:space="preserve">Providers to track the number of successful interventions which have helped prevent a young person from engaging in offending, serious violence, or exploitation. </w:t>
            </w:r>
          </w:p>
        </w:tc>
        <w:tc>
          <w:tcPr>
            <w:tcW w:w="4508" w:type="dxa"/>
          </w:tcPr>
          <w:p w14:paraId="2EC496FB" w14:textId="019574CF" w:rsidR="00A02BE4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A02BE4" w14:paraId="32B044E7" w14:textId="77777777" w:rsidTr="00A8522A">
        <w:tc>
          <w:tcPr>
            <w:tcW w:w="4508" w:type="dxa"/>
          </w:tcPr>
          <w:p w14:paraId="3E4482F0" w14:textId="77777777" w:rsidR="00A02BE4" w:rsidRPr="007649DF" w:rsidRDefault="00CB55E8" w:rsidP="00CB55E8">
            <w:pPr>
              <w:rPr>
                <w:rFonts w:ascii="Arial" w:hAnsi="Arial" w:cstheme="minorBidi"/>
                <w:lang w:eastAsia="en-US"/>
              </w:rPr>
            </w:pPr>
            <w:r w:rsidRPr="007649DF">
              <w:rPr>
                <w:rFonts w:ascii="Arial" w:hAnsi="Arial" w:cstheme="minorBidi"/>
                <w:lang w:eastAsia="en-US"/>
              </w:rPr>
              <w:t xml:space="preserve">Providers to track the number of young people who have been supported to engage in a positive peer network, youth provision and reduced association with individuals involved in criminal or violent activities. </w:t>
            </w:r>
          </w:p>
        </w:tc>
        <w:tc>
          <w:tcPr>
            <w:tcW w:w="4508" w:type="dxa"/>
          </w:tcPr>
          <w:p w14:paraId="6560191C" w14:textId="5DAEE5E4" w:rsidR="00A02BE4" w:rsidRPr="00A8522A" w:rsidRDefault="007D39BF" w:rsidP="00A8522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A8522A" w14:paraId="307AD0DC" w14:textId="77777777" w:rsidTr="00A8522A">
        <w:tc>
          <w:tcPr>
            <w:tcW w:w="9016" w:type="dxa"/>
            <w:gridSpan w:val="2"/>
            <w:shd w:val="clear" w:color="auto" w:fill="E7E6E6" w:themeFill="background2"/>
          </w:tcPr>
          <w:p w14:paraId="2F5023D1" w14:textId="77777777" w:rsidR="00A8522A" w:rsidRPr="007649DF" w:rsidRDefault="00A8522A" w:rsidP="00A8522A">
            <w:pPr>
              <w:rPr>
                <w:rFonts w:ascii="Arial" w:hAnsi="Arial" w:cs="Arial"/>
              </w:rPr>
            </w:pPr>
            <w:r w:rsidRPr="007649DF">
              <w:rPr>
                <w:rFonts w:ascii="Arial" w:hAnsi="Arial" w:cs="Arial"/>
              </w:rPr>
              <w:t>The following outcomes should be measured and evidenced through session write ups and case studies:-</w:t>
            </w:r>
          </w:p>
        </w:tc>
      </w:tr>
      <w:tr w:rsidR="00A8522A" w14:paraId="4D09E8F7" w14:textId="77777777" w:rsidTr="00A8522A">
        <w:tc>
          <w:tcPr>
            <w:tcW w:w="4508" w:type="dxa"/>
          </w:tcPr>
          <w:p w14:paraId="72AB49C8" w14:textId="77777777" w:rsidR="00A8522A" w:rsidRPr="007649DF" w:rsidRDefault="00732931" w:rsidP="00A8522A">
            <w:pPr>
              <w:rPr>
                <w:rFonts w:ascii="Arial" w:eastAsia="Times New Roman" w:hAnsi="Arial" w:cs="Arial"/>
              </w:rPr>
            </w:pPr>
            <w:r w:rsidRPr="007649DF">
              <w:rPr>
                <w:rFonts w:ascii="Arial" w:eastAsia="Times New Roman" w:hAnsi="Arial" w:cs="Arial"/>
              </w:rPr>
              <w:t>Evidence to demonstrate how the provision has supported y</w:t>
            </w:r>
            <w:r w:rsidR="00A8522A" w:rsidRPr="007649DF">
              <w:rPr>
                <w:rFonts w:ascii="Arial" w:eastAsia="Times New Roman" w:hAnsi="Arial" w:cs="Arial"/>
              </w:rPr>
              <w:t xml:space="preserve">oung </w:t>
            </w:r>
            <w:r w:rsidRPr="007649DF">
              <w:rPr>
                <w:rFonts w:ascii="Arial" w:eastAsia="Times New Roman" w:hAnsi="Arial" w:cs="Arial"/>
              </w:rPr>
              <w:t>p</w:t>
            </w:r>
            <w:r w:rsidR="00A8522A" w:rsidRPr="007649DF">
              <w:rPr>
                <w:rFonts w:ascii="Arial" w:eastAsia="Times New Roman" w:hAnsi="Arial" w:cs="Arial"/>
              </w:rPr>
              <w:t xml:space="preserve">e to build trusted relationship with youth workers, which will provide a protective factor.  Offering a counter-narrative and support system that opposes the pull towards serious violence, offending or exploitation. </w:t>
            </w:r>
          </w:p>
        </w:tc>
        <w:tc>
          <w:tcPr>
            <w:tcW w:w="4508" w:type="dxa"/>
          </w:tcPr>
          <w:p w14:paraId="303A70E6" w14:textId="77777777" w:rsidR="00A8522A" w:rsidRPr="00A8522A" w:rsidRDefault="00A8522A" w:rsidP="00A8522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8522A" w14:paraId="57870878" w14:textId="77777777" w:rsidTr="00A8522A">
        <w:tc>
          <w:tcPr>
            <w:tcW w:w="4508" w:type="dxa"/>
          </w:tcPr>
          <w:p w14:paraId="103B3B87" w14:textId="77777777" w:rsidR="00A8522A" w:rsidRPr="007649DF" w:rsidRDefault="00FF0AD7" w:rsidP="00E72EC0">
            <w:pPr>
              <w:spacing w:after="160"/>
              <w:contextualSpacing/>
              <w:rPr>
                <w:rFonts w:ascii="Arial" w:hAnsi="Arial" w:cstheme="minorBidi"/>
                <w:lang w:eastAsia="en-US"/>
              </w:rPr>
            </w:pPr>
            <w:r w:rsidRPr="007649DF">
              <w:rPr>
                <w:rFonts w:ascii="Arial" w:hAnsi="Arial" w:cstheme="minorBidi"/>
                <w:lang w:eastAsia="en-US"/>
              </w:rPr>
              <w:t>Evidence t</w:t>
            </w:r>
            <w:r w:rsidR="00E72EC0" w:rsidRPr="007649DF">
              <w:rPr>
                <w:rFonts w:ascii="Arial" w:hAnsi="Arial" w:cstheme="minorBidi"/>
                <w:lang w:eastAsia="en-US"/>
              </w:rPr>
              <w:t xml:space="preserve">hat </w:t>
            </w:r>
            <w:r w:rsidRPr="007649DF">
              <w:rPr>
                <w:rFonts w:ascii="Arial" w:hAnsi="Arial" w:cstheme="minorBidi"/>
                <w:lang w:eastAsia="en-US"/>
              </w:rPr>
              <w:t>demonstrate</w:t>
            </w:r>
            <w:r w:rsidR="00990292">
              <w:rPr>
                <w:rFonts w:ascii="Arial" w:hAnsi="Arial" w:cstheme="minorBidi"/>
                <w:lang w:eastAsia="en-US"/>
              </w:rPr>
              <w:t>s</w:t>
            </w:r>
            <w:r w:rsidR="00732931" w:rsidRPr="007649DF">
              <w:rPr>
                <w:rFonts w:ascii="Arial" w:hAnsi="Arial" w:cstheme="minorBidi"/>
                <w:lang w:eastAsia="en-US"/>
              </w:rPr>
              <w:t xml:space="preserve"> </w:t>
            </w:r>
            <w:r w:rsidR="00E72EC0" w:rsidRPr="007649DF">
              <w:rPr>
                <w:rFonts w:ascii="Arial" w:hAnsi="Arial" w:cstheme="minorBidi"/>
                <w:lang w:eastAsia="en-US"/>
              </w:rPr>
              <w:t xml:space="preserve">how the </w:t>
            </w:r>
            <w:r w:rsidR="00732931" w:rsidRPr="007649DF">
              <w:rPr>
                <w:rFonts w:ascii="Arial" w:hAnsi="Arial" w:cstheme="minorBidi"/>
                <w:lang w:eastAsia="en-US"/>
              </w:rPr>
              <w:t>young pe</w:t>
            </w:r>
            <w:r w:rsidR="00403565">
              <w:rPr>
                <w:rFonts w:ascii="Arial" w:hAnsi="Arial" w:cstheme="minorBidi"/>
                <w:lang w:eastAsia="en-US"/>
              </w:rPr>
              <w:t>rson</w:t>
            </w:r>
            <w:r w:rsidR="00E72EC0" w:rsidRPr="007649DF">
              <w:rPr>
                <w:rFonts w:ascii="Arial" w:hAnsi="Arial" w:cstheme="minorBidi"/>
                <w:lang w:eastAsia="en-US"/>
              </w:rPr>
              <w:t xml:space="preserve"> ha</w:t>
            </w:r>
            <w:r w:rsidR="00403565">
              <w:rPr>
                <w:rFonts w:ascii="Arial" w:hAnsi="Arial" w:cstheme="minorBidi"/>
                <w:lang w:eastAsia="en-US"/>
              </w:rPr>
              <w:t>s</w:t>
            </w:r>
            <w:r w:rsidR="00732931" w:rsidRPr="007649DF">
              <w:rPr>
                <w:rFonts w:ascii="Arial" w:hAnsi="Arial" w:cstheme="minorBidi"/>
                <w:lang w:eastAsia="en-US"/>
              </w:rPr>
              <w:t xml:space="preserve"> </w:t>
            </w:r>
            <w:r w:rsidRPr="007649DF">
              <w:rPr>
                <w:rFonts w:ascii="Arial" w:hAnsi="Arial" w:cstheme="minorBidi"/>
                <w:lang w:eastAsia="en-US"/>
              </w:rPr>
              <w:t>access</w:t>
            </w:r>
            <w:r w:rsidR="00E72EC0" w:rsidRPr="007649DF">
              <w:rPr>
                <w:rFonts w:ascii="Arial" w:hAnsi="Arial" w:cstheme="minorBidi"/>
                <w:lang w:eastAsia="en-US"/>
              </w:rPr>
              <w:t xml:space="preserve">ed </w:t>
            </w:r>
            <w:r w:rsidRPr="007649DF">
              <w:rPr>
                <w:rFonts w:ascii="Arial" w:hAnsi="Arial" w:cstheme="minorBidi"/>
                <w:lang w:eastAsia="en-US"/>
              </w:rPr>
              <w:t xml:space="preserve">provision which has supported </w:t>
            </w:r>
            <w:r w:rsidRPr="007649DF">
              <w:rPr>
                <w:rFonts w:ascii="Arial" w:hAnsi="Arial" w:cs="Arial"/>
                <w:kern w:val="2"/>
                <w:shd w:val="clear" w:color="auto" w:fill="FFFFFF"/>
                <w:lang w:eastAsia="en-US"/>
                <w14:ligatures w14:val="standardContextual"/>
              </w:rPr>
              <w:t>social and emotional skills, increasing the young person’s ability to cope with aspects of everyday life, whilst building trusted relationship with adults within their community.</w:t>
            </w:r>
          </w:p>
        </w:tc>
        <w:tc>
          <w:tcPr>
            <w:tcW w:w="4508" w:type="dxa"/>
          </w:tcPr>
          <w:p w14:paraId="4B675DD1" w14:textId="77777777" w:rsidR="00A8522A" w:rsidRPr="00A8522A" w:rsidRDefault="00A8522A" w:rsidP="00A8522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25CD2DC" w14:textId="77777777" w:rsidR="00A8522A" w:rsidRPr="00A8522A" w:rsidRDefault="00A8522A" w:rsidP="00A8522A"/>
    <w:sectPr w:rsidR="00A8522A" w:rsidRPr="00A8522A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1B477" w14:textId="77777777" w:rsidR="0022571B" w:rsidRDefault="0022571B" w:rsidP="00A8522A">
      <w:r>
        <w:separator/>
      </w:r>
    </w:p>
  </w:endnote>
  <w:endnote w:type="continuationSeparator" w:id="0">
    <w:p w14:paraId="66F98C51" w14:textId="77777777" w:rsidR="0022571B" w:rsidRDefault="0022571B" w:rsidP="00A85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FB88C1" w14:textId="77777777" w:rsidR="0022571B" w:rsidRDefault="0022571B" w:rsidP="00A8522A">
      <w:r>
        <w:separator/>
      </w:r>
    </w:p>
  </w:footnote>
  <w:footnote w:type="continuationSeparator" w:id="0">
    <w:p w14:paraId="03561ABA" w14:textId="77777777" w:rsidR="0022571B" w:rsidRDefault="0022571B" w:rsidP="00A852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2770B" w14:textId="77777777" w:rsidR="00A8522A" w:rsidRDefault="00A8522A" w:rsidP="00A8522A">
    <w:pPr>
      <w:pStyle w:val="Header"/>
      <w:jc w:val="center"/>
      <w:rPr>
        <w:rFonts w:ascii="Arial" w:hAnsi="Arial" w:cs="Arial"/>
        <w:sz w:val="28"/>
        <w:szCs w:val="28"/>
      </w:rPr>
    </w:pPr>
    <w:r w:rsidRPr="00A8522A">
      <w:rPr>
        <w:rFonts w:ascii="Arial" w:hAnsi="Arial" w:cs="Arial"/>
        <w:sz w:val="28"/>
        <w:szCs w:val="28"/>
      </w:rPr>
      <w:t xml:space="preserve">Quarterly Performance Monitoring </w:t>
    </w:r>
  </w:p>
  <w:p w14:paraId="662DBFEE" w14:textId="77777777" w:rsidR="00A8522A" w:rsidRDefault="00A8522A" w:rsidP="00A8522A">
    <w:pPr>
      <w:pStyle w:val="Header"/>
      <w:jc w:val="center"/>
      <w:rPr>
        <w:rFonts w:ascii="Arial" w:hAnsi="Arial" w:cs="Arial"/>
        <w:sz w:val="28"/>
        <w:szCs w:val="28"/>
      </w:rPr>
    </w:pPr>
    <w:r w:rsidRPr="00A8522A">
      <w:rPr>
        <w:rFonts w:ascii="Arial" w:hAnsi="Arial" w:cs="Arial"/>
        <w:sz w:val="28"/>
        <w:szCs w:val="28"/>
      </w:rPr>
      <w:t xml:space="preserve">Serious Violence Duty </w:t>
    </w:r>
    <w:r w:rsidR="003C0ABA">
      <w:rPr>
        <w:rFonts w:ascii="Arial" w:hAnsi="Arial" w:cs="Arial"/>
        <w:sz w:val="28"/>
        <w:szCs w:val="28"/>
      </w:rPr>
      <w:t>Higher Needs</w:t>
    </w:r>
    <w:r w:rsidRPr="00A8522A">
      <w:rPr>
        <w:rFonts w:ascii="Arial" w:hAnsi="Arial" w:cs="Arial"/>
        <w:sz w:val="28"/>
        <w:szCs w:val="28"/>
      </w:rPr>
      <w:t xml:space="preserve"> Project Delivery</w:t>
    </w:r>
  </w:p>
  <w:p w14:paraId="0428ECA0" w14:textId="77777777" w:rsidR="003C0ABA" w:rsidRPr="00A8522A" w:rsidRDefault="003C0ABA" w:rsidP="00A8522A">
    <w:pPr>
      <w:pStyle w:val="Header"/>
      <w:jc w:val="center"/>
      <w:rPr>
        <w:rFonts w:ascii="Arial" w:hAnsi="Arial" w:cs="Arial"/>
        <w:sz w:val="28"/>
        <w:szCs w:val="28"/>
      </w:rPr>
    </w:pPr>
    <w:r>
      <w:rPr>
        <w:rFonts w:ascii="Arial" w:hAnsi="Arial" w:cs="Arial"/>
        <w:sz w:val="28"/>
        <w:szCs w:val="28"/>
      </w:rPr>
      <w:t>Whittlesey</w:t>
    </w:r>
    <w:r w:rsidR="00A80205">
      <w:rPr>
        <w:rFonts w:ascii="Arial" w:hAnsi="Arial" w:cs="Arial"/>
        <w:sz w:val="28"/>
        <w:szCs w:val="28"/>
      </w:rPr>
      <w:t xml:space="preserve"> - Phoenix Youth Provision</w:t>
    </w:r>
    <w:r>
      <w:rPr>
        <w:rFonts w:ascii="Arial" w:hAnsi="Arial" w:cs="Arial"/>
        <w:sz w:val="28"/>
        <w:szCs w:val="28"/>
      </w:rPr>
      <w:t xml:space="preserve"> Mentoring</w:t>
    </w:r>
  </w:p>
  <w:p w14:paraId="310A5D77" w14:textId="77777777" w:rsidR="00A8522A" w:rsidRPr="00A8522A" w:rsidRDefault="00A8522A" w:rsidP="00A8522A">
    <w:pPr>
      <w:pStyle w:val="Header"/>
      <w:jc w:val="center"/>
      <w:rPr>
        <w:rFonts w:ascii="Arial" w:hAnsi="Arial" w:cs="Arial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7F48B3"/>
    <w:multiLevelType w:val="hybridMultilevel"/>
    <w:tmpl w:val="9530B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734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22A"/>
    <w:rsid w:val="00017121"/>
    <w:rsid w:val="000622AD"/>
    <w:rsid w:val="00087C47"/>
    <w:rsid w:val="000A7816"/>
    <w:rsid w:val="000C0C15"/>
    <w:rsid w:val="00132873"/>
    <w:rsid w:val="00156E79"/>
    <w:rsid w:val="00167949"/>
    <w:rsid w:val="0022571B"/>
    <w:rsid w:val="00280AFB"/>
    <w:rsid w:val="002E3788"/>
    <w:rsid w:val="00310430"/>
    <w:rsid w:val="00340EC2"/>
    <w:rsid w:val="003B1B84"/>
    <w:rsid w:val="003C0ABA"/>
    <w:rsid w:val="00403565"/>
    <w:rsid w:val="00485D4D"/>
    <w:rsid w:val="004C2A3A"/>
    <w:rsid w:val="005B3EA6"/>
    <w:rsid w:val="005C31D2"/>
    <w:rsid w:val="005D06A2"/>
    <w:rsid w:val="005E25BA"/>
    <w:rsid w:val="00654CB3"/>
    <w:rsid w:val="00663F0D"/>
    <w:rsid w:val="006C134E"/>
    <w:rsid w:val="0070555D"/>
    <w:rsid w:val="00715ADA"/>
    <w:rsid w:val="00732931"/>
    <w:rsid w:val="007649DF"/>
    <w:rsid w:val="00780B7C"/>
    <w:rsid w:val="007D39BF"/>
    <w:rsid w:val="007E5F32"/>
    <w:rsid w:val="00986737"/>
    <w:rsid w:val="00990292"/>
    <w:rsid w:val="009B3A9E"/>
    <w:rsid w:val="009E5852"/>
    <w:rsid w:val="00A02BE4"/>
    <w:rsid w:val="00A65F7B"/>
    <w:rsid w:val="00A80205"/>
    <w:rsid w:val="00A84762"/>
    <w:rsid w:val="00A8522A"/>
    <w:rsid w:val="00A9283E"/>
    <w:rsid w:val="00B11BE6"/>
    <w:rsid w:val="00B267B9"/>
    <w:rsid w:val="00BA3882"/>
    <w:rsid w:val="00CB55E8"/>
    <w:rsid w:val="00CD6F07"/>
    <w:rsid w:val="00DA0533"/>
    <w:rsid w:val="00DD77D0"/>
    <w:rsid w:val="00E229F9"/>
    <w:rsid w:val="00E72EC0"/>
    <w:rsid w:val="00EC5E3E"/>
    <w:rsid w:val="00EF5C55"/>
    <w:rsid w:val="00FF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C1185"/>
  <w15:chartTrackingRefBased/>
  <w15:docId w15:val="{DC24EAE6-F824-4E58-8C2C-587718F84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22A"/>
    <w:pPr>
      <w:spacing w:after="0" w:line="240" w:lineRule="auto"/>
    </w:pPr>
    <w:rPr>
      <w:rFonts w:ascii="Calibri" w:hAnsi="Calibri" w:cs="Calibri"/>
      <w:kern w:val="0"/>
      <w:sz w:val="20"/>
      <w:szCs w:val="2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522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522A"/>
  </w:style>
  <w:style w:type="paragraph" w:styleId="Footer">
    <w:name w:val="footer"/>
    <w:basedOn w:val="Normal"/>
    <w:link w:val="FooterChar"/>
    <w:uiPriority w:val="99"/>
    <w:unhideWhenUsed/>
    <w:rsid w:val="00A852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522A"/>
  </w:style>
  <w:style w:type="table" w:styleId="TableGrid">
    <w:name w:val="Table Grid"/>
    <w:basedOn w:val="TableNormal"/>
    <w:uiPriority w:val="39"/>
    <w:rsid w:val="00A85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5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5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dbf361-a7f7-4f92-94e8-82e3a5fb8e5c" xsi:nil="true"/>
    <lcf76f155ced4ddcb4097134ff3c332f xmlns="98813d35-577a-4fcc-ad6e-d28d98841e7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798198F779594CA2712C3BDA1EBD67" ma:contentTypeVersion="15" ma:contentTypeDescription="Create a new document." ma:contentTypeScope="" ma:versionID="151c5106e49a2e89d6b2b4d9aa50fc4c">
  <xsd:schema xmlns:xsd="http://www.w3.org/2001/XMLSchema" xmlns:xs="http://www.w3.org/2001/XMLSchema" xmlns:p="http://schemas.microsoft.com/office/2006/metadata/properties" xmlns:ns2="98813d35-577a-4fcc-ad6e-d28d98841e78" xmlns:ns3="2edbf361-a7f7-4f92-94e8-82e3a5fb8e5c" targetNamespace="http://schemas.microsoft.com/office/2006/metadata/properties" ma:root="true" ma:fieldsID="8b9165d4e1b77c15253fb51849f8f613" ns2:_="" ns3:_="">
    <xsd:import namespace="98813d35-577a-4fcc-ad6e-d28d98841e78"/>
    <xsd:import namespace="2edbf361-a7f7-4f92-94e8-82e3a5fb8e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813d35-577a-4fcc-ad6e-d28d98841e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cbae6c9-68e7-4183-872a-23d333d920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dbf361-a7f7-4f92-94e8-82e3a5fb8e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515e130-f306-4900-841c-4c42feb424c7}" ma:internalName="TaxCatchAll" ma:showField="CatchAllData" ma:web="2edbf361-a7f7-4f92-94e8-82e3a5fb8e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A9EDF1-D9C7-483E-94AB-A3F5823B69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719333-72D3-4CC2-9F1C-FBC2331EF0A0}">
  <ds:schemaRefs>
    <ds:schemaRef ds:uri="http://schemas.microsoft.com/office/2006/metadata/properties"/>
    <ds:schemaRef ds:uri="http://www.w3.org/2000/xmlns/"/>
    <ds:schemaRef ds:uri="2edbf361-a7f7-4f92-94e8-82e3a5fb8e5c"/>
    <ds:schemaRef ds:uri="http://www.w3.org/2001/XMLSchema-instance"/>
    <ds:schemaRef ds:uri="98813d35-577a-4fcc-ad6e-d28d98841e78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B640DF9-085A-4592-854B-E475473027BD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98813d35-577a-4fcc-ad6e-d28d98841e78"/>
    <ds:schemaRef ds:uri="2edbf361-a7f7-4f92-94e8-82e3a5fb8e5c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1593</Characters>
  <Application>Microsoft Office Word</Application>
  <DocSecurity>4</DocSecurity>
  <Lines>75</Lines>
  <Paragraphs>36</Paragraphs>
  <ScaleCrop>false</ScaleCrop>
  <Company>Fenland District Council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Boughen</dc:creator>
  <cp:keywords/>
  <dc:description/>
  <cp:lastModifiedBy>Robin Sutton</cp:lastModifiedBy>
  <cp:revision>2</cp:revision>
  <dcterms:created xsi:type="dcterms:W3CDTF">2024-08-21T21:35:00Z</dcterms:created>
  <dcterms:modified xsi:type="dcterms:W3CDTF">2024-08-21T21:35:00Z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0x0101003B798198F779594CA2712C3BDA1EBD67</vt:lpwstr>
  </property>
</Properties>
</file>