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52E3C" w14:textId="6D55E68B" w:rsidR="00A1048B" w:rsidRPr="003B0448" w:rsidRDefault="00A1048B" w:rsidP="00AF10C2">
      <w:pPr>
        <w:ind w:left="720"/>
        <w:rPr>
          <w:b/>
          <w:bCs/>
          <w:sz w:val="36"/>
          <w:szCs w:val="36"/>
          <w:u w:val="single"/>
        </w:rPr>
      </w:pPr>
      <w:r w:rsidRPr="003B0448">
        <w:rPr>
          <w:b/>
          <w:bCs/>
          <w:sz w:val="36"/>
          <w:szCs w:val="36"/>
          <w:u w:val="single"/>
        </w:rPr>
        <w:t>Phoenix Youth Provision Business Plan 202</w:t>
      </w:r>
      <w:r w:rsidR="000066B9">
        <w:rPr>
          <w:b/>
          <w:bCs/>
          <w:sz w:val="36"/>
          <w:szCs w:val="36"/>
          <w:u w:val="single"/>
        </w:rPr>
        <w:t>5</w:t>
      </w:r>
    </w:p>
    <w:p w14:paraId="1BB8D912" w14:textId="77777777" w:rsidR="009D5F12" w:rsidRDefault="009D5F12">
      <w:pPr>
        <w:rPr>
          <w:sz w:val="32"/>
          <w:szCs w:val="32"/>
        </w:rPr>
      </w:pPr>
    </w:p>
    <w:p w14:paraId="60DB03AD" w14:textId="0D6E0377" w:rsidR="009D5F12" w:rsidRDefault="0041581D">
      <w:pPr>
        <w:rPr>
          <w:sz w:val="32"/>
          <w:szCs w:val="32"/>
        </w:rPr>
      </w:pPr>
      <w:r>
        <w:rPr>
          <w:noProof/>
        </w:rPr>
        <w:drawing>
          <wp:anchor distT="0" distB="0" distL="114300" distR="114300" simplePos="0" relativeHeight="251658241" behindDoc="0" locked="0" layoutInCell="1" allowOverlap="1" wp14:anchorId="5087A361" wp14:editId="7E938E16">
            <wp:simplePos x="0" y="0"/>
            <wp:positionH relativeFrom="column">
              <wp:posOffset>0</wp:posOffset>
            </wp:positionH>
            <wp:positionV relativeFrom="paragraph">
              <wp:posOffset>249555</wp:posOffset>
            </wp:positionV>
            <wp:extent cx="5257800" cy="29464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57800" cy="2946400"/>
                    </a:xfrm>
                    <a:prstGeom prst="rect">
                      <a:avLst/>
                    </a:prstGeom>
                  </pic:spPr>
                </pic:pic>
              </a:graphicData>
            </a:graphic>
          </wp:anchor>
        </w:drawing>
      </w:r>
    </w:p>
    <w:p w14:paraId="7C62ABE2" w14:textId="72920D80" w:rsidR="00410321" w:rsidRPr="003B0448" w:rsidRDefault="00410321">
      <w:pPr>
        <w:rPr>
          <w:b/>
          <w:bCs/>
          <w:sz w:val="36"/>
          <w:szCs w:val="36"/>
          <w:u w:val="single"/>
        </w:rPr>
      </w:pPr>
    </w:p>
    <w:p w14:paraId="552FC9F0" w14:textId="77777777" w:rsidR="004C1C47" w:rsidRDefault="004C1C47">
      <w:pPr>
        <w:rPr>
          <w:sz w:val="32"/>
          <w:szCs w:val="32"/>
        </w:rPr>
      </w:pPr>
    </w:p>
    <w:p w14:paraId="5EAABA54" w14:textId="5FA2DED5" w:rsidR="004C1C47" w:rsidRDefault="004C1C47">
      <w:pPr>
        <w:rPr>
          <w:b/>
          <w:bCs/>
          <w:sz w:val="32"/>
          <w:szCs w:val="32"/>
          <w:u w:val="single"/>
        </w:rPr>
      </w:pPr>
      <w:r w:rsidRPr="007948C9">
        <w:rPr>
          <w:b/>
          <w:bCs/>
          <w:sz w:val="32"/>
          <w:szCs w:val="32"/>
          <w:u w:val="single"/>
        </w:rPr>
        <w:t>Vision</w:t>
      </w:r>
    </w:p>
    <w:p w14:paraId="6952B766" w14:textId="77777777" w:rsidR="0097736F" w:rsidRDefault="0097736F">
      <w:pPr>
        <w:rPr>
          <w:b/>
          <w:bCs/>
          <w:sz w:val="32"/>
          <w:szCs w:val="32"/>
          <w:u w:val="single"/>
        </w:rPr>
      </w:pPr>
    </w:p>
    <w:p w14:paraId="5EED9424" w14:textId="0D95C519" w:rsidR="0073058B" w:rsidRPr="005E27CB" w:rsidRDefault="00025655">
      <w:pPr>
        <w:rPr>
          <w:sz w:val="28"/>
          <w:szCs w:val="28"/>
        </w:rPr>
      </w:pPr>
      <w:r>
        <w:rPr>
          <w:sz w:val="28"/>
          <w:szCs w:val="28"/>
        </w:rPr>
        <w:t>Phoenix Youth Provision</w:t>
      </w:r>
      <w:r w:rsidR="00C37824">
        <w:rPr>
          <w:sz w:val="28"/>
          <w:szCs w:val="28"/>
        </w:rPr>
        <w:t xml:space="preserve">’s vision is to provide </w:t>
      </w:r>
      <w:r w:rsidR="00F75C92">
        <w:rPr>
          <w:sz w:val="28"/>
          <w:szCs w:val="28"/>
        </w:rPr>
        <w:t>a vibrant and engaging community space, that meets the need of the young people in the local community</w:t>
      </w:r>
      <w:r w:rsidR="00BA667B">
        <w:rPr>
          <w:sz w:val="28"/>
          <w:szCs w:val="28"/>
        </w:rPr>
        <w:t xml:space="preserve">, providing </w:t>
      </w:r>
      <w:r w:rsidR="00FC4FEC">
        <w:rPr>
          <w:sz w:val="28"/>
          <w:szCs w:val="28"/>
        </w:rPr>
        <w:t xml:space="preserve">a safe </w:t>
      </w:r>
      <w:r w:rsidR="00033A86">
        <w:rPr>
          <w:sz w:val="28"/>
          <w:szCs w:val="28"/>
        </w:rPr>
        <w:t xml:space="preserve">and welcoming environment </w:t>
      </w:r>
      <w:r w:rsidR="000B64B7">
        <w:rPr>
          <w:sz w:val="28"/>
          <w:szCs w:val="28"/>
        </w:rPr>
        <w:t>for young people to socialise, learn new skills, and have fun.</w:t>
      </w:r>
    </w:p>
    <w:p w14:paraId="0061A817" w14:textId="77777777" w:rsidR="0073058B" w:rsidRDefault="0073058B">
      <w:pPr>
        <w:rPr>
          <w:sz w:val="32"/>
          <w:szCs w:val="32"/>
        </w:rPr>
      </w:pPr>
    </w:p>
    <w:p w14:paraId="17F542A7" w14:textId="77777777" w:rsidR="004C1C47" w:rsidRPr="00A93112" w:rsidRDefault="004C1C47">
      <w:pPr>
        <w:rPr>
          <w:sz w:val="28"/>
          <w:szCs w:val="28"/>
        </w:rPr>
      </w:pPr>
    </w:p>
    <w:p w14:paraId="34E6907D" w14:textId="7813CBAD" w:rsidR="004C1C47" w:rsidRPr="00C144AB" w:rsidRDefault="004C1C47">
      <w:pPr>
        <w:rPr>
          <w:b/>
          <w:bCs/>
          <w:sz w:val="32"/>
          <w:szCs w:val="32"/>
          <w:u w:val="single"/>
        </w:rPr>
      </w:pPr>
      <w:r w:rsidRPr="00C144AB">
        <w:rPr>
          <w:b/>
          <w:bCs/>
          <w:sz w:val="32"/>
          <w:szCs w:val="32"/>
          <w:u w:val="single"/>
        </w:rPr>
        <w:t>Mission</w:t>
      </w:r>
    </w:p>
    <w:p w14:paraId="4497DEDE" w14:textId="77777777" w:rsidR="00D4194F" w:rsidRDefault="00D4194F">
      <w:pPr>
        <w:rPr>
          <w:sz w:val="32"/>
          <w:szCs w:val="32"/>
        </w:rPr>
      </w:pPr>
    </w:p>
    <w:p w14:paraId="708BB4AA" w14:textId="6B42E6C7" w:rsidR="00D4194F" w:rsidRPr="0003746E" w:rsidRDefault="002F448D">
      <w:pPr>
        <w:rPr>
          <w:sz w:val="28"/>
          <w:szCs w:val="28"/>
        </w:rPr>
      </w:pPr>
      <w:r>
        <w:rPr>
          <w:rFonts w:ascii="inherit" w:eastAsia="Times New Roman" w:hAnsi="inherit" w:cs="Open Sans"/>
          <w:color w:val="919191"/>
          <w:sz w:val="28"/>
          <w:szCs w:val="28"/>
          <w:bdr w:val="none" w:sz="0" w:space="0" w:color="auto" w:frame="1"/>
        </w:rPr>
        <w:t>To provide a</w:t>
      </w:r>
      <w:r w:rsidR="007B5DD1" w:rsidRPr="0003746E">
        <w:rPr>
          <w:rFonts w:ascii="inherit" w:eastAsia="Times New Roman" w:hAnsi="inherit" w:cs="Open Sans"/>
          <w:color w:val="919191"/>
          <w:sz w:val="28"/>
          <w:szCs w:val="28"/>
          <w:bdr w:val="none" w:sz="0" w:space="0" w:color="auto" w:frame="1"/>
        </w:rPr>
        <w:t xml:space="preserve"> </w:t>
      </w:r>
      <w:r w:rsidR="009E6255" w:rsidRPr="0003746E">
        <w:rPr>
          <w:rFonts w:ascii="inherit" w:eastAsia="Times New Roman" w:hAnsi="inherit" w:cs="Open Sans"/>
          <w:color w:val="919191"/>
          <w:sz w:val="28"/>
          <w:szCs w:val="28"/>
          <w:bdr w:val="none" w:sz="0" w:space="0" w:color="auto" w:frame="1"/>
        </w:rPr>
        <w:t>robust and planned</w:t>
      </w:r>
      <w:r w:rsidR="00D4194F" w:rsidRPr="0003746E">
        <w:rPr>
          <w:rFonts w:ascii="inherit" w:eastAsia="Times New Roman" w:hAnsi="inherit" w:cs="Open Sans"/>
          <w:color w:val="919191"/>
          <w:sz w:val="28"/>
          <w:szCs w:val="28"/>
          <w:bdr w:val="none" w:sz="0" w:space="0" w:color="auto" w:frame="1"/>
        </w:rPr>
        <w:t xml:space="preserve"> programme </w:t>
      </w:r>
      <w:r w:rsidR="009E6255" w:rsidRPr="0003746E">
        <w:rPr>
          <w:rFonts w:ascii="inherit" w:eastAsia="Times New Roman" w:hAnsi="inherit" w:cs="Open Sans"/>
          <w:color w:val="919191"/>
          <w:sz w:val="28"/>
          <w:szCs w:val="28"/>
          <w:bdr w:val="none" w:sz="0" w:space="0" w:color="auto" w:frame="1"/>
        </w:rPr>
        <w:t>of good</w:t>
      </w:r>
      <w:r w:rsidR="007B5DD1" w:rsidRPr="0003746E">
        <w:rPr>
          <w:rFonts w:ascii="inherit" w:eastAsia="Times New Roman" w:hAnsi="inherit" w:cs="Open Sans"/>
          <w:color w:val="919191"/>
          <w:sz w:val="28"/>
          <w:szCs w:val="28"/>
          <w:bdr w:val="none" w:sz="0" w:space="0" w:color="auto" w:frame="1"/>
        </w:rPr>
        <w:t xml:space="preserve"> quality youth </w:t>
      </w:r>
      <w:r w:rsidR="009E6255" w:rsidRPr="0003746E">
        <w:rPr>
          <w:rFonts w:ascii="inherit" w:eastAsia="Times New Roman" w:hAnsi="inherit" w:cs="Open Sans"/>
          <w:color w:val="919191"/>
          <w:sz w:val="28"/>
          <w:szCs w:val="28"/>
          <w:bdr w:val="none" w:sz="0" w:space="0" w:color="auto" w:frame="1"/>
        </w:rPr>
        <w:t>work, designed</w:t>
      </w:r>
      <w:r w:rsidR="00D4194F" w:rsidRPr="0003746E">
        <w:rPr>
          <w:rFonts w:ascii="inherit" w:eastAsia="Times New Roman" w:hAnsi="inherit" w:cs="Open Sans"/>
          <w:color w:val="919191"/>
          <w:sz w:val="28"/>
          <w:szCs w:val="28"/>
          <w:bdr w:val="none" w:sz="0" w:space="0" w:color="auto" w:frame="1"/>
        </w:rPr>
        <w:t xml:space="preserve"> for the purpose of aiding and enhancing </w:t>
      </w:r>
      <w:r w:rsidR="00A53348" w:rsidRPr="0003746E">
        <w:rPr>
          <w:rFonts w:ascii="inherit" w:eastAsia="Times New Roman" w:hAnsi="inherit" w:cs="Open Sans"/>
          <w:color w:val="919191"/>
          <w:sz w:val="28"/>
          <w:szCs w:val="28"/>
          <w:bdr w:val="none" w:sz="0" w:space="0" w:color="auto" w:frame="1"/>
        </w:rPr>
        <w:t xml:space="preserve">the </w:t>
      </w:r>
      <w:r w:rsidR="00D4194F" w:rsidRPr="0003746E">
        <w:rPr>
          <w:rFonts w:ascii="inherit" w:eastAsia="Times New Roman" w:hAnsi="inherit" w:cs="Open Sans"/>
          <w:color w:val="919191"/>
          <w:sz w:val="28"/>
          <w:szCs w:val="28"/>
          <w:bdr w:val="none" w:sz="0" w:space="0" w:color="auto" w:frame="1"/>
        </w:rPr>
        <w:t xml:space="preserve">personal and social development of young </w:t>
      </w:r>
      <w:r w:rsidR="00A53348" w:rsidRPr="0003746E">
        <w:rPr>
          <w:rFonts w:ascii="inherit" w:eastAsia="Times New Roman" w:hAnsi="inherit" w:cs="Open Sans"/>
          <w:color w:val="919191"/>
          <w:sz w:val="28"/>
          <w:szCs w:val="28"/>
          <w:bdr w:val="none" w:sz="0" w:space="0" w:color="auto" w:frame="1"/>
        </w:rPr>
        <w:t>people</w:t>
      </w:r>
      <w:r w:rsidR="00D4194F" w:rsidRPr="0003746E">
        <w:rPr>
          <w:rFonts w:ascii="inherit" w:eastAsia="Times New Roman" w:hAnsi="inherit" w:cs="Open Sans"/>
          <w:color w:val="919191"/>
          <w:sz w:val="28"/>
          <w:szCs w:val="28"/>
          <w:bdr w:val="none" w:sz="0" w:space="0" w:color="auto" w:frame="1"/>
        </w:rPr>
        <w:t xml:space="preserve"> through their voluntary involvement</w:t>
      </w:r>
      <w:r w:rsidR="009E6255" w:rsidRPr="0003746E">
        <w:rPr>
          <w:rFonts w:ascii="inherit" w:eastAsia="Times New Roman" w:hAnsi="inherit" w:cs="Open Sans"/>
          <w:color w:val="919191"/>
          <w:sz w:val="28"/>
          <w:szCs w:val="28"/>
          <w:bdr w:val="none" w:sz="0" w:space="0" w:color="auto" w:frame="1"/>
        </w:rPr>
        <w:t>.</w:t>
      </w:r>
    </w:p>
    <w:p w14:paraId="15690753" w14:textId="77777777" w:rsidR="004C1C47" w:rsidRPr="0003746E" w:rsidRDefault="004C1C47">
      <w:pPr>
        <w:rPr>
          <w:sz w:val="28"/>
          <w:szCs w:val="28"/>
        </w:rPr>
      </w:pPr>
    </w:p>
    <w:p w14:paraId="42F472D2" w14:textId="77777777" w:rsidR="004C1C47" w:rsidRDefault="004C1C47">
      <w:pPr>
        <w:rPr>
          <w:sz w:val="32"/>
          <w:szCs w:val="32"/>
        </w:rPr>
      </w:pPr>
    </w:p>
    <w:p w14:paraId="27F5FE13" w14:textId="79AAA8A7" w:rsidR="004C1C47" w:rsidRPr="00D2585F" w:rsidRDefault="004C1C47">
      <w:pPr>
        <w:rPr>
          <w:b/>
          <w:bCs/>
          <w:sz w:val="32"/>
          <w:szCs w:val="32"/>
          <w:u w:val="single"/>
        </w:rPr>
      </w:pPr>
      <w:r w:rsidRPr="00D2585F">
        <w:rPr>
          <w:b/>
          <w:bCs/>
          <w:sz w:val="32"/>
          <w:szCs w:val="32"/>
          <w:u w:val="single"/>
        </w:rPr>
        <w:t>Values</w:t>
      </w:r>
    </w:p>
    <w:p w14:paraId="5E502E69" w14:textId="77777777" w:rsidR="00226C68" w:rsidRDefault="00226C68">
      <w:pPr>
        <w:rPr>
          <w:sz w:val="32"/>
          <w:szCs w:val="32"/>
        </w:rPr>
      </w:pPr>
    </w:p>
    <w:p w14:paraId="2EC91351" w14:textId="6F882CD6" w:rsidR="00E37736" w:rsidRPr="003D3763" w:rsidRDefault="00E37736" w:rsidP="003D3763">
      <w:pPr>
        <w:suppressAutoHyphens/>
        <w:autoSpaceDN w:val="0"/>
        <w:spacing w:before="240" w:after="240" w:line="288" w:lineRule="atLeast"/>
        <w:textAlignment w:val="baseline"/>
        <w:outlineLvl w:val="2"/>
        <w:divId w:val="1489833086"/>
        <w:rPr>
          <w:rFonts w:ascii="Calibri" w:eastAsia="Times New Roman" w:hAnsi="Calibri" w:cs="Times New Roman"/>
          <w:color w:val="000000"/>
          <w:kern w:val="0"/>
          <w:sz w:val="28"/>
          <w:szCs w:val="28"/>
          <w14:ligatures w14:val="none"/>
        </w:rPr>
      </w:pPr>
      <w:r w:rsidRPr="00E37736">
        <w:rPr>
          <w:rFonts w:ascii="Calibri" w:eastAsia="Times New Roman" w:hAnsi="Calibri" w:cs="Times New Roman"/>
          <w:color w:val="000000"/>
          <w:kern w:val="0"/>
          <w:sz w:val="28"/>
          <w:szCs w:val="28"/>
          <w14:ligatures w14:val="none"/>
        </w:rPr>
        <w:t>W</w:t>
      </w:r>
      <w:r w:rsidR="00483E4A">
        <w:rPr>
          <w:rFonts w:ascii="Calibri" w:eastAsia="Times New Roman" w:hAnsi="Calibri" w:cs="Times New Roman"/>
          <w:color w:val="000000"/>
          <w:kern w:val="0"/>
          <w:sz w:val="28"/>
          <w:szCs w:val="28"/>
          <w14:ligatures w14:val="none"/>
        </w:rPr>
        <w:t xml:space="preserve">e follow the </w:t>
      </w:r>
      <w:r w:rsidRPr="00E37736">
        <w:rPr>
          <w:rFonts w:ascii="Calibri" w:eastAsia="Times New Roman" w:hAnsi="Calibri" w:cs="Times New Roman"/>
          <w:color w:val="000000"/>
          <w:kern w:val="0"/>
          <w:sz w:val="28"/>
          <w:szCs w:val="28"/>
          <w14:ligatures w14:val="none"/>
        </w:rPr>
        <w:t>values and principles of youth work</w:t>
      </w:r>
      <w:r w:rsidR="00755C50">
        <w:rPr>
          <w:rFonts w:ascii="Calibri" w:eastAsia="Times New Roman" w:hAnsi="Calibri" w:cs="Times New Roman"/>
          <w:color w:val="000000"/>
          <w:kern w:val="0"/>
          <w:sz w:val="28"/>
          <w:szCs w:val="28"/>
          <w14:ligatures w14:val="none"/>
        </w:rPr>
        <w:t>:</w:t>
      </w:r>
    </w:p>
    <w:p w14:paraId="72F6D8DF" w14:textId="3924EFA5" w:rsidR="00E37736" w:rsidRPr="00E37736" w:rsidRDefault="00E37736" w:rsidP="00E37736">
      <w:pPr>
        <w:suppressAutoHyphens/>
        <w:autoSpaceDN w:val="0"/>
        <w:spacing w:line="360" w:lineRule="atLeast"/>
        <w:textAlignment w:val="baseline"/>
        <w:divId w:val="1489833086"/>
        <w:rPr>
          <w:rFonts w:ascii="Calibri" w:eastAsia="Yu Mincho" w:hAnsi="Calibri" w:cs="Arial"/>
          <w:kern w:val="0"/>
          <w14:ligatures w14:val="none"/>
        </w:rPr>
      </w:pPr>
      <w:r w:rsidRPr="00E37736">
        <w:rPr>
          <w:rFonts w:ascii="Calibri" w:eastAsia="Yu Mincho" w:hAnsi="Calibri" w:cs="Times New Roman"/>
          <w:color w:val="333333"/>
          <w:kern w:val="0"/>
          <w:sz w:val="28"/>
          <w:szCs w:val="28"/>
          <w14:ligatures w14:val="none"/>
        </w:rPr>
        <w:lastRenderedPageBreak/>
        <w:t>The young person chooses to be involved, not least because they want to relax, meet friends and have fun. </w:t>
      </w:r>
      <w:r w:rsidRPr="00E37736">
        <w:rPr>
          <w:rFonts w:ascii="Calibri" w:eastAsia="Yu Mincho" w:hAnsi="Calibri" w:cs="Times New Roman"/>
          <w:color w:val="333333"/>
          <w:kern w:val="0"/>
          <w:sz w:val="28"/>
          <w:szCs w:val="28"/>
          <w14:ligatures w14:val="none"/>
        </w:rPr>
        <w:br/>
        <w:t>Youth work must build from where young people are</w:t>
      </w:r>
      <w:r w:rsidR="00755C50">
        <w:rPr>
          <w:rFonts w:ascii="Calibri" w:eastAsia="Yu Mincho" w:hAnsi="Calibri" w:cs="Times New Roman"/>
          <w:color w:val="333333"/>
          <w:kern w:val="0"/>
          <w:sz w:val="28"/>
          <w:szCs w:val="28"/>
          <w14:ligatures w14:val="none"/>
        </w:rPr>
        <w:t>.</w:t>
      </w:r>
    </w:p>
    <w:p w14:paraId="18D02BB4" w14:textId="52BDC460" w:rsidR="000F75E4" w:rsidRDefault="00E37736" w:rsidP="00E37736">
      <w:pPr>
        <w:suppressAutoHyphens/>
        <w:autoSpaceDN w:val="0"/>
        <w:spacing w:after="240" w:line="360" w:lineRule="atLeast"/>
        <w:textAlignment w:val="baseline"/>
        <w:divId w:val="1489833086"/>
        <w:rPr>
          <w:rFonts w:ascii="Calibri" w:eastAsia="Yu Mincho" w:hAnsi="Calibri" w:cs="Times New Roman"/>
          <w:color w:val="333333"/>
          <w:kern w:val="0"/>
          <w:sz w:val="28"/>
          <w:szCs w:val="28"/>
          <w14:ligatures w14:val="none"/>
        </w:rPr>
      </w:pPr>
      <w:r w:rsidRPr="00E37736">
        <w:rPr>
          <w:rFonts w:ascii="Calibri" w:eastAsia="Yu Mincho" w:hAnsi="Calibri" w:cs="Times New Roman"/>
          <w:color w:val="333333"/>
          <w:kern w:val="0"/>
          <w:sz w:val="28"/>
          <w:szCs w:val="28"/>
          <w14:ligatures w14:val="none"/>
        </w:rPr>
        <w:t>Youth work operates on young people’s own personal and recreational territory – within both their geographic and interest communities.</w:t>
      </w:r>
    </w:p>
    <w:p w14:paraId="5611321C" w14:textId="724D4154" w:rsidR="00E37736" w:rsidRPr="00E37736" w:rsidRDefault="00E37736" w:rsidP="00E37736">
      <w:pPr>
        <w:suppressAutoHyphens/>
        <w:autoSpaceDN w:val="0"/>
        <w:spacing w:after="240" w:line="360" w:lineRule="atLeast"/>
        <w:textAlignment w:val="baseline"/>
        <w:divId w:val="1489833086"/>
        <w:rPr>
          <w:rFonts w:ascii="Calibri" w:eastAsia="Yu Mincho" w:hAnsi="Calibri" w:cs="Times New Roman"/>
          <w:color w:val="333333"/>
          <w:kern w:val="0"/>
          <w:sz w:val="28"/>
          <w:szCs w:val="28"/>
          <w14:ligatures w14:val="none"/>
        </w:rPr>
      </w:pPr>
      <w:r w:rsidRPr="00E37736">
        <w:rPr>
          <w:rFonts w:ascii="Calibri" w:eastAsia="Yu Mincho" w:hAnsi="Calibri" w:cs="Times New Roman"/>
          <w:color w:val="333333"/>
          <w:kern w:val="0"/>
          <w:sz w:val="28"/>
          <w:szCs w:val="28"/>
          <w14:ligatures w14:val="none"/>
        </w:rPr>
        <w:t>The young person is recognised as an active partner who can, and should, have opportunities and resources to shape their lives.</w:t>
      </w:r>
    </w:p>
    <w:p w14:paraId="0D034077" w14:textId="77777777" w:rsidR="00410321" w:rsidRDefault="00410321">
      <w:pPr>
        <w:rPr>
          <w:sz w:val="32"/>
          <w:szCs w:val="32"/>
        </w:rPr>
      </w:pPr>
    </w:p>
    <w:p w14:paraId="5A650320" w14:textId="2F2E913F" w:rsidR="00410321" w:rsidRPr="00E23A69" w:rsidRDefault="00410321">
      <w:pPr>
        <w:rPr>
          <w:b/>
          <w:bCs/>
          <w:sz w:val="32"/>
          <w:szCs w:val="32"/>
          <w:u w:val="single"/>
        </w:rPr>
      </w:pPr>
      <w:r w:rsidRPr="00E23A69">
        <w:rPr>
          <w:b/>
          <w:bCs/>
          <w:sz w:val="32"/>
          <w:szCs w:val="32"/>
          <w:u w:val="single"/>
        </w:rPr>
        <w:t>Assessment of the external content</w:t>
      </w:r>
    </w:p>
    <w:p w14:paraId="7807B9DB" w14:textId="77777777" w:rsidR="00AF4DBF" w:rsidRDefault="00AF4DBF">
      <w:pPr>
        <w:rPr>
          <w:b/>
          <w:sz w:val="32"/>
          <w:szCs w:val="32"/>
          <w:u w:val="single"/>
        </w:rPr>
      </w:pPr>
    </w:p>
    <w:p w14:paraId="5D6FC4C5" w14:textId="737F85B9" w:rsidR="00695BFA" w:rsidRPr="00985329" w:rsidRDefault="00AF4DBF" w:rsidP="00AF4DBF">
      <w:pPr>
        <w:rPr>
          <w:bCs/>
          <w:sz w:val="28"/>
          <w:szCs w:val="28"/>
        </w:rPr>
      </w:pPr>
      <w:r w:rsidRPr="00985329">
        <w:rPr>
          <w:bCs/>
          <w:sz w:val="28"/>
          <w:szCs w:val="28"/>
        </w:rPr>
        <w:t xml:space="preserve">The parish of Whittlesey is located in the east of England and sits inside the </w:t>
      </w:r>
      <w:r w:rsidR="00DD5423">
        <w:rPr>
          <w:bCs/>
          <w:sz w:val="28"/>
          <w:szCs w:val="28"/>
        </w:rPr>
        <w:t>boundary</w:t>
      </w:r>
      <w:r w:rsidRPr="00985329">
        <w:rPr>
          <w:bCs/>
          <w:sz w:val="28"/>
          <w:szCs w:val="28"/>
        </w:rPr>
        <w:t xml:space="preserve"> of Fenland district Council. It consists of Whittlesey, the villages of Coates, Eastrea, Pondersbridge, Turves,</w:t>
      </w:r>
      <w:r w:rsidR="00407A0F" w:rsidRPr="00985329">
        <w:rPr>
          <w:bCs/>
          <w:sz w:val="28"/>
          <w:szCs w:val="28"/>
        </w:rPr>
        <w:t xml:space="preserve"> and</w:t>
      </w:r>
      <w:r w:rsidRPr="00985329">
        <w:rPr>
          <w:bCs/>
          <w:sz w:val="28"/>
          <w:szCs w:val="28"/>
        </w:rPr>
        <w:t xml:space="preserve"> Ben</w:t>
      </w:r>
      <w:r w:rsidR="00407A0F" w:rsidRPr="00985329">
        <w:rPr>
          <w:bCs/>
          <w:sz w:val="28"/>
          <w:szCs w:val="28"/>
        </w:rPr>
        <w:t>wick.</w:t>
      </w:r>
      <w:r w:rsidRPr="00985329">
        <w:rPr>
          <w:bCs/>
          <w:sz w:val="28"/>
          <w:szCs w:val="28"/>
        </w:rPr>
        <w:t xml:space="preserve"> </w:t>
      </w:r>
      <w:r w:rsidR="00E14675" w:rsidRPr="00985329">
        <w:rPr>
          <w:bCs/>
          <w:sz w:val="28"/>
          <w:szCs w:val="28"/>
        </w:rPr>
        <w:t>Whittlesey has a population of about 20,000 people, 4,000 of those being under the age of 18.</w:t>
      </w:r>
    </w:p>
    <w:p w14:paraId="1102F9BB" w14:textId="3E49115F" w:rsidR="00AF4DBF" w:rsidRPr="00985329" w:rsidRDefault="00AF4DBF" w:rsidP="00AF4DBF">
      <w:pPr>
        <w:rPr>
          <w:bCs/>
          <w:sz w:val="28"/>
          <w:szCs w:val="28"/>
        </w:rPr>
      </w:pPr>
      <w:r w:rsidRPr="00985329">
        <w:rPr>
          <w:bCs/>
          <w:sz w:val="28"/>
          <w:szCs w:val="28"/>
        </w:rPr>
        <w:t xml:space="preserve">The nearest city is Peterborough, which sits to the west of Whittlesey. The towns of Wisbech, March and Chatteris also sit inside the Fenland </w:t>
      </w:r>
      <w:r w:rsidR="002E50E0" w:rsidRPr="00985329">
        <w:rPr>
          <w:bCs/>
          <w:sz w:val="28"/>
          <w:szCs w:val="28"/>
        </w:rPr>
        <w:t>boundary.</w:t>
      </w:r>
    </w:p>
    <w:p w14:paraId="3A33365A" w14:textId="4D3CA832" w:rsidR="00AF4DBF" w:rsidRPr="00985329" w:rsidRDefault="00AF4DBF" w:rsidP="00AF4DBF">
      <w:pPr>
        <w:rPr>
          <w:bCs/>
          <w:sz w:val="28"/>
          <w:szCs w:val="28"/>
        </w:rPr>
      </w:pPr>
      <w:r w:rsidRPr="00985329">
        <w:rPr>
          <w:bCs/>
          <w:sz w:val="28"/>
          <w:szCs w:val="28"/>
        </w:rPr>
        <w:t>Whittlesey p</w:t>
      </w:r>
      <w:r w:rsidR="00407A0F" w:rsidRPr="00985329">
        <w:rPr>
          <w:bCs/>
          <w:sz w:val="28"/>
          <w:szCs w:val="28"/>
        </w:rPr>
        <w:t>arish</w:t>
      </w:r>
      <w:r w:rsidR="005478CD" w:rsidRPr="00985329">
        <w:rPr>
          <w:bCs/>
          <w:sz w:val="28"/>
          <w:szCs w:val="28"/>
        </w:rPr>
        <w:t xml:space="preserve"> </w:t>
      </w:r>
      <w:r w:rsidRPr="00985329">
        <w:rPr>
          <w:bCs/>
          <w:sz w:val="28"/>
          <w:szCs w:val="28"/>
        </w:rPr>
        <w:t>sits within a distinctive, historic wet landscape, which contributes to its beauty and biodiversity, but also causes flooding issues.</w:t>
      </w:r>
    </w:p>
    <w:p w14:paraId="59B8F61B" w14:textId="16BE0C1B" w:rsidR="00AF4DBF" w:rsidRPr="00985329" w:rsidRDefault="00AF4DBF" w:rsidP="00AF4DBF">
      <w:pPr>
        <w:rPr>
          <w:bCs/>
          <w:sz w:val="28"/>
          <w:szCs w:val="28"/>
        </w:rPr>
      </w:pPr>
      <w:r w:rsidRPr="00985329">
        <w:rPr>
          <w:bCs/>
          <w:sz w:val="28"/>
          <w:szCs w:val="28"/>
        </w:rPr>
        <w:t xml:space="preserve">It has a unique, cultural heritage, with </w:t>
      </w:r>
      <w:r w:rsidR="005478CD" w:rsidRPr="00985329">
        <w:rPr>
          <w:bCs/>
          <w:sz w:val="28"/>
          <w:szCs w:val="28"/>
        </w:rPr>
        <w:t>Bronze</w:t>
      </w:r>
      <w:r w:rsidR="00717127" w:rsidRPr="00985329">
        <w:rPr>
          <w:bCs/>
          <w:sz w:val="28"/>
          <w:szCs w:val="28"/>
        </w:rPr>
        <w:t xml:space="preserve"> </w:t>
      </w:r>
      <w:r w:rsidRPr="00985329">
        <w:rPr>
          <w:bCs/>
          <w:sz w:val="28"/>
          <w:szCs w:val="28"/>
        </w:rPr>
        <w:t>age</w:t>
      </w:r>
      <w:r w:rsidR="00717127" w:rsidRPr="00985329">
        <w:rPr>
          <w:bCs/>
          <w:sz w:val="28"/>
          <w:szCs w:val="28"/>
        </w:rPr>
        <w:t xml:space="preserve"> </w:t>
      </w:r>
      <w:r w:rsidRPr="00985329">
        <w:rPr>
          <w:bCs/>
          <w:sz w:val="28"/>
          <w:szCs w:val="28"/>
        </w:rPr>
        <w:t>history, historic conservation areas, list</w:t>
      </w:r>
      <w:r w:rsidR="00717127" w:rsidRPr="00985329">
        <w:rPr>
          <w:bCs/>
          <w:sz w:val="28"/>
          <w:szCs w:val="28"/>
        </w:rPr>
        <w:t>ed</w:t>
      </w:r>
      <w:r w:rsidRPr="00985329">
        <w:rPr>
          <w:bCs/>
          <w:sz w:val="28"/>
          <w:szCs w:val="28"/>
        </w:rPr>
        <w:t xml:space="preserve"> buildings, the unique, mud walls, and the popular tradition of the straw bear festival. </w:t>
      </w:r>
    </w:p>
    <w:p w14:paraId="27C65ABA" w14:textId="77777777" w:rsidR="00AF4DBF" w:rsidRPr="00985329" w:rsidRDefault="00AF4DBF" w:rsidP="00AF4DBF">
      <w:pPr>
        <w:rPr>
          <w:bCs/>
          <w:sz w:val="28"/>
          <w:szCs w:val="28"/>
        </w:rPr>
      </w:pPr>
    </w:p>
    <w:p w14:paraId="3F71C47C" w14:textId="13F7FFE8" w:rsidR="00AF4DBF" w:rsidRPr="00985329" w:rsidRDefault="00AF4DBF">
      <w:pPr>
        <w:rPr>
          <w:bCs/>
          <w:sz w:val="28"/>
          <w:szCs w:val="28"/>
        </w:rPr>
      </w:pPr>
      <w:r w:rsidRPr="00985329">
        <w:rPr>
          <w:bCs/>
          <w:sz w:val="28"/>
          <w:szCs w:val="28"/>
        </w:rPr>
        <w:t>Whittlesey has a range of shops and services, but is a r</w:t>
      </w:r>
      <w:r w:rsidR="00717127" w:rsidRPr="00985329">
        <w:rPr>
          <w:bCs/>
          <w:sz w:val="28"/>
          <w:szCs w:val="28"/>
        </w:rPr>
        <w:t>ural</w:t>
      </w:r>
      <w:r w:rsidRPr="00985329">
        <w:rPr>
          <w:bCs/>
          <w:sz w:val="28"/>
          <w:szCs w:val="28"/>
        </w:rPr>
        <w:t xml:space="preserve"> area, </w:t>
      </w:r>
      <w:r w:rsidR="00717127" w:rsidRPr="00985329">
        <w:rPr>
          <w:bCs/>
          <w:sz w:val="28"/>
          <w:szCs w:val="28"/>
        </w:rPr>
        <w:t>that</w:t>
      </w:r>
      <w:r w:rsidRPr="00985329">
        <w:rPr>
          <w:bCs/>
          <w:sz w:val="28"/>
          <w:szCs w:val="28"/>
        </w:rPr>
        <w:t xml:space="preserve"> needs improved, transport, links and work opportunities.</w:t>
      </w:r>
      <w:r w:rsidR="007643AB">
        <w:rPr>
          <w:bCs/>
          <w:sz w:val="28"/>
          <w:szCs w:val="28"/>
        </w:rPr>
        <w:t xml:space="preserve"> There are </w:t>
      </w:r>
      <w:r w:rsidR="003202EA">
        <w:rPr>
          <w:bCs/>
          <w:sz w:val="28"/>
          <w:szCs w:val="28"/>
        </w:rPr>
        <w:t>5 primary schools and one secondary school, and one secondary school.</w:t>
      </w:r>
    </w:p>
    <w:p w14:paraId="3F8D77C5" w14:textId="77777777" w:rsidR="00D15207" w:rsidRPr="00985329" w:rsidRDefault="00D15207">
      <w:pPr>
        <w:rPr>
          <w:bCs/>
          <w:sz w:val="28"/>
          <w:szCs w:val="28"/>
        </w:rPr>
      </w:pPr>
    </w:p>
    <w:p w14:paraId="65CCFF54" w14:textId="60D5EC3B" w:rsidR="00D15207" w:rsidRDefault="00D15207">
      <w:pPr>
        <w:rPr>
          <w:bCs/>
          <w:sz w:val="28"/>
          <w:szCs w:val="28"/>
        </w:rPr>
      </w:pPr>
      <w:r w:rsidRPr="00985329">
        <w:rPr>
          <w:bCs/>
          <w:sz w:val="28"/>
          <w:szCs w:val="28"/>
        </w:rPr>
        <w:t xml:space="preserve">Whittlesey and surrounding areas are split </w:t>
      </w:r>
      <w:proofErr w:type="gramStart"/>
      <w:r w:rsidRPr="00985329">
        <w:rPr>
          <w:bCs/>
          <w:sz w:val="28"/>
          <w:szCs w:val="28"/>
        </w:rPr>
        <w:t>in to</w:t>
      </w:r>
      <w:proofErr w:type="gramEnd"/>
      <w:r w:rsidRPr="00985329">
        <w:rPr>
          <w:bCs/>
          <w:sz w:val="28"/>
          <w:szCs w:val="28"/>
        </w:rPr>
        <w:t xml:space="preserve"> 5 wards</w:t>
      </w:r>
      <w:r w:rsidR="00F932CD">
        <w:rPr>
          <w:bCs/>
          <w:sz w:val="28"/>
          <w:szCs w:val="28"/>
        </w:rPr>
        <w:t xml:space="preserve">, Bassenhally, St. Andrews, </w:t>
      </w:r>
      <w:proofErr w:type="spellStart"/>
      <w:r w:rsidR="00D3035C">
        <w:rPr>
          <w:bCs/>
          <w:sz w:val="28"/>
          <w:szCs w:val="28"/>
        </w:rPr>
        <w:t>Lattersey</w:t>
      </w:r>
      <w:proofErr w:type="spellEnd"/>
      <w:r w:rsidR="00D3035C">
        <w:rPr>
          <w:bCs/>
          <w:sz w:val="28"/>
          <w:szCs w:val="28"/>
        </w:rPr>
        <w:t xml:space="preserve">, </w:t>
      </w:r>
      <w:proofErr w:type="spellStart"/>
      <w:r w:rsidR="00D3035C">
        <w:rPr>
          <w:bCs/>
          <w:sz w:val="28"/>
          <w:szCs w:val="28"/>
        </w:rPr>
        <w:t>Stonald</w:t>
      </w:r>
      <w:proofErr w:type="spellEnd"/>
      <w:r w:rsidR="00D3035C">
        <w:rPr>
          <w:bCs/>
          <w:sz w:val="28"/>
          <w:szCs w:val="28"/>
        </w:rPr>
        <w:t xml:space="preserve">, </w:t>
      </w:r>
      <w:r w:rsidR="007643AB">
        <w:rPr>
          <w:bCs/>
          <w:sz w:val="28"/>
          <w:szCs w:val="28"/>
        </w:rPr>
        <w:t xml:space="preserve">and </w:t>
      </w:r>
      <w:proofErr w:type="spellStart"/>
      <w:r w:rsidR="007643AB">
        <w:rPr>
          <w:bCs/>
          <w:sz w:val="28"/>
          <w:szCs w:val="28"/>
        </w:rPr>
        <w:t>Benwick</w:t>
      </w:r>
      <w:proofErr w:type="spellEnd"/>
      <w:r w:rsidR="007643AB">
        <w:rPr>
          <w:bCs/>
          <w:sz w:val="28"/>
          <w:szCs w:val="28"/>
        </w:rPr>
        <w:t>, Coates and Eastrea.</w:t>
      </w:r>
    </w:p>
    <w:p w14:paraId="5EB9A541" w14:textId="77777777" w:rsidR="00B70145" w:rsidRDefault="00B70145">
      <w:pPr>
        <w:rPr>
          <w:bCs/>
          <w:sz w:val="28"/>
          <w:szCs w:val="28"/>
        </w:rPr>
      </w:pPr>
    </w:p>
    <w:p w14:paraId="5A446E4A" w14:textId="77777777" w:rsidR="00B70145" w:rsidRPr="00985329" w:rsidRDefault="00B70145">
      <w:pPr>
        <w:rPr>
          <w:bCs/>
          <w:sz w:val="28"/>
          <w:szCs w:val="28"/>
        </w:rPr>
      </w:pPr>
    </w:p>
    <w:p w14:paraId="2F1B4950" w14:textId="77777777" w:rsidR="00012568" w:rsidRPr="00985329" w:rsidRDefault="00012568">
      <w:pPr>
        <w:rPr>
          <w:sz w:val="28"/>
          <w:szCs w:val="28"/>
        </w:rPr>
      </w:pPr>
    </w:p>
    <w:p w14:paraId="38A41D1D" w14:textId="151470F5" w:rsidR="00012568" w:rsidRDefault="00012568">
      <w:pPr>
        <w:rPr>
          <w:sz w:val="32"/>
          <w:szCs w:val="32"/>
        </w:rPr>
      </w:pPr>
      <w:r>
        <w:rPr>
          <w:noProof/>
        </w:rPr>
        <w:lastRenderedPageBreak/>
        <w:drawing>
          <wp:anchor distT="0" distB="0" distL="114300" distR="114300" simplePos="0" relativeHeight="251658240" behindDoc="0" locked="0" layoutInCell="1" allowOverlap="1" wp14:anchorId="3F3E8F42" wp14:editId="5E0ABC34">
            <wp:simplePos x="0" y="0"/>
            <wp:positionH relativeFrom="column">
              <wp:posOffset>0</wp:posOffset>
            </wp:positionH>
            <wp:positionV relativeFrom="paragraph">
              <wp:posOffset>249555</wp:posOffset>
            </wp:positionV>
            <wp:extent cx="3940175" cy="425640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40175" cy="4256405"/>
                    </a:xfrm>
                    <a:prstGeom prst="rect">
                      <a:avLst/>
                    </a:prstGeom>
                  </pic:spPr>
                </pic:pic>
              </a:graphicData>
            </a:graphic>
            <wp14:sizeRelH relativeFrom="margin">
              <wp14:pctWidth>0</wp14:pctWidth>
            </wp14:sizeRelH>
            <wp14:sizeRelV relativeFrom="margin">
              <wp14:pctHeight>0</wp14:pctHeight>
            </wp14:sizeRelV>
          </wp:anchor>
        </w:drawing>
      </w:r>
    </w:p>
    <w:p w14:paraId="31237980" w14:textId="32E830CB" w:rsidR="00FF077E" w:rsidRDefault="00FF077E">
      <w:pPr>
        <w:rPr>
          <w:sz w:val="28"/>
          <w:szCs w:val="28"/>
        </w:rPr>
      </w:pPr>
    </w:p>
    <w:p w14:paraId="22913BE2" w14:textId="77777777" w:rsidR="00AA154F" w:rsidRDefault="00AA154F">
      <w:pPr>
        <w:rPr>
          <w:sz w:val="28"/>
          <w:szCs w:val="28"/>
        </w:rPr>
      </w:pPr>
    </w:p>
    <w:p w14:paraId="0D2853F8" w14:textId="77777777" w:rsidR="00AA154F" w:rsidRPr="00821B66" w:rsidRDefault="00AA154F">
      <w:pPr>
        <w:rPr>
          <w:sz w:val="28"/>
          <w:szCs w:val="28"/>
        </w:rPr>
      </w:pPr>
    </w:p>
    <w:p w14:paraId="097A518A" w14:textId="17D42921" w:rsidR="00FF3656" w:rsidRPr="00821B66" w:rsidRDefault="00EE2BF7">
      <w:pPr>
        <w:rPr>
          <w:sz w:val="28"/>
          <w:szCs w:val="28"/>
        </w:rPr>
      </w:pPr>
      <w:r w:rsidRPr="00821B66">
        <w:rPr>
          <w:sz w:val="28"/>
          <w:szCs w:val="28"/>
        </w:rPr>
        <w:t xml:space="preserve">The index of multiple deprivation is the official measure of the relative deprivation for a small area. </w:t>
      </w:r>
      <w:r w:rsidR="00DB3406" w:rsidRPr="00821B66">
        <w:rPr>
          <w:sz w:val="28"/>
          <w:szCs w:val="28"/>
        </w:rPr>
        <w:t>These areas are called lower super output areas.</w:t>
      </w:r>
      <w:r w:rsidR="00B36FA0" w:rsidRPr="00821B66">
        <w:rPr>
          <w:sz w:val="28"/>
          <w:szCs w:val="28"/>
        </w:rPr>
        <w:t xml:space="preserve"> </w:t>
      </w:r>
      <w:r w:rsidR="00BA313E" w:rsidRPr="00821B66">
        <w:rPr>
          <w:sz w:val="28"/>
          <w:szCs w:val="28"/>
        </w:rPr>
        <w:t>There is a total of 32,84</w:t>
      </w:r>
      <w:r w:rsidR="001C2808" w:rsidRPr="00821B66">
        <w:rPr>
          <w:sz w:val="28"/>
          <w:szCs w:val="28"/>
        </w:rPr>
        <w:t>4</w:t>
      </w:r>
      <w:r w:rsidR="00BA313E" w:rsidRPr="00821B66">
        <w:rPr>
          <w:sz w:val="28"/>
          <w:szCs w:val="28"/>
        </w:rPr>
        <w:t xml:space="preserve"> LSOA is in England is ranked from 1 to the most deprived to 32,844 for the least deprived.</w:t>
      </w:r>
      <w:r w:rsidR="001C2808" w:rsidRPr="00821B66">
        <w:rPr>
          <w:sz w:val="28"/>
          <w:szCs w:val="28"/>
        </w:rPr>
        <w:t xml:space="preserve"> Deprivation does not just cover finances, but a complex range of needs, and a lack of access to resources.</w:t>
      </w:r>
    </w:p>
    <w:p w14:paraId="594F1864" w14:textId="77777777" w:rsidR="00112EC6" w:rsidRDefault="00112EC6">
      <w:pPr>
        <w:rPr>
          <w:sz w:val="28"/>
          <w:szCs w:val="28"/>
        </w:rPr>
      </w:pPr>
    </w:p>
    <w:p w14:paraId="01026217" w14:textId="77777777" w:rsidR="00112EC6" w:rsidRDefault="00112EC6">
      <w:pPr>
        <w:rPr>
          <w:sz w:val="28"/>
          <w:szCs w:val="28"/>
        </w:rPr>
      </w:pPr>
    </w:p>
    <w:p w14:paraId="19334054" w14:textId="20DB9133" w:rsidR="00FF3656" w:rsidRDefault="00E16674">
      <w:pPr>
        <w:rPr>
          <w:sz w:val="28"/>
          <w:szCs w:val="28"/>
        </w:rPr>
      </w:pPr>
      <w:r>
        <w:rPr>
          <w:sz w:val="28"/>
          <w:szCs w:val="28"/>
        </w:rPr>
        <w:t xml:space="preserve">In Peterborough and Cambridgeshire there are </w:t>
      </w:r>
      <w:r w:rsidR="00DB52C8">
        <w:rPr>
          <w:sz w:val="28"/>
          <w:szCs w:val="28"/>
        </w:rPr>
        <w:t>459</w:t>
      </w:r>
      <w:r w:rsidR="00406E8E">
        <w:rPr>
          <w:sz w:val="28"/>
          <w:szCs w:val="28"/>
        </w:rPr>
        <w:t xml:space="preserve"> LSOAs</w:t>
      </w:r>
      <w:r w:rsidR="00DB52C8">
        <w:rPr>
          <w:sz w:val="28"/>
          <w:szCs w:val="28"/>
        </w:rPr>
        <w:t>.</w:t>
      </w:r>
      <w:r w:rsidR="001354AD">
        <w:rPr>
          <w:sz w:val="28"/>
          <w:szCs w:val="28"/>
        </w:rPr>
        <w:t xml:space="preserve"> </w:t>
      </w:r>
      <w:r w:rsidR="001354AD" w:rsidRPr="00FF3656">
        <w:rPr>
          <w:sz w:val="28"/>
          <w:szCs w:val="28"/>
        </w:rPr>
        <w:t xml:space="preserve">Each ward is </w:t>
      </w:r>
      <w:r w:rsidR="001354AD">
        <w:rPr>
          <w:sz w:val="28"/>
          <w:szCs w:val="28"/>
        </w:rPr>
        <w:t>divided and coded.</w:t>
      </w:r>
      <w:r w:rsidR="00DB52C8">
        <w:rPr>
          <w:sz w:val="28"/>
          <w:szCs w:val="28"/>
        </w:rPr>
        <w:t xml:space="preserve"> </w:t>
      </w:r>
      <w:r w:rsidR="00FB57FF">
        <w:rPr>
          <w:sz w:val="28"/>
          <w:szCs w:val="28"/>
        </w:rPr>
        <w:t>The lower ranking numbers are the most deprived.</w:t>
      </w:r>
    </w:p>
    <w:p w14:paraId="3EE577D1" w14:textId="77777777" w:rsidR="001354AD" w:rsidRDefault="001354AD">
      <w:pPr>
        <w:rPr>
          <w:sz w:val="28"/>
          <w:szCs w:val="28"/>
        </w:rPr>
      </w:pPr>
    </w:p>
    <w:p w14:paraId="605A3955" w14:textId="7B5145C1" w:rsidR="00FB57FF" w:rsidRDefault="00FB57FF">
      <w:pPr>
        <w:rPr>
          <w:sz w:val="28"/>
          <w:szCs w:val="28"/>
        </w:rPr>
      </w:pPr>
      <w:r>
        <w:rPr>
          <w:sz w:val="28"/>
          <w:szCs w:val="28"/>
        </w:rPr>
        <w:t>For Whittlesey this means</w:t>
      </w:r>
      <w:r w:rsidR="00D20F95">
        <w:rPr>
          <w:sz w:val="28"/>
          <w:szCs w:val="28"/>
        </w:rPr>
        <w:t xml:space="preserve"> that </w:t>
      </w:r>
      <w:proofErr w:type="spellStart"/>
      <w:r w:rsidR="00D20F95">
        <w:rPr>
          <w:sz w:val="28"/>
          <w:szCs w:val="28"/>
        </w:rPr>
        <w:t>Lattersey</w:t>
      </w:r>
      <w:proofErr w:type="spellEnd"/>
      <w:r w:rsidR="00D20F95">
        <w:rPr>
          <w:sz w:val="28"/>
          <w:szCs w:val="28"/>
        </w:rPr>
        <w:t xml:space="preserve"> is our most deprived area, </w:t>
      </w:r>
      <w:r w:rsidR="00922E62">
        <w:rPr>
          <w:sz w:val="28"/>
          <w:szCs w:val="28"/>
        </w:rPr>
        <w:t xml:space="preserve">and </w:t>
      </w:r>
      <w:proofErr w:type="spellStart"/>
      <w:r w:rsidR="00922E62">
        <w:rPr>
          <w:sz w:val="28"/>
          <w:szCs w:val="28"/>
        </w:rPr>
        <w:t>St</w:t>
      </w:r>
      <w:r w:rsidR="00802D17">
        <w:rPr>
          <w:sz w:val="28"/>
          <w:szCs w:val="28"/>
        </w:rPr>
        <w:t>onald</w:t>
      </w:r>
      <w:proofErr w:type="spellEnd"/>
      <w:r w:rsidR="00922E62">
        <w:rPr>
          <w:sz w:val="28"/>
          <w:szCs w:val="28"/>
        </w:rPr>
        <w:t xml:space="preserve"> our least deprived. </w:t>
      </w:r>
    </w:p>
    <w:p w14:paraId="2843370B" w14:textId="77777777" w:rsidR="00A92FB6" w:rsidRDefault="00A92FB6">
      <w:pPr>
        <w:rPr>
          <w:sz w:val="32"/>
          <w:szCs w:val="32"/>
        </w:rPr>
      </w:pPr>
    </w:p>
    <w:p w14:paraId="792A9007" w14:textId="7E51DF04" w:rsidR="00A92FB6" w:rsidRPr="00AA154F" w:rsidRDefault="00A92FB6">
      <w:pPr>
        <w:rPr>
          <w:sz w:val="28"/>
          <w:szCs w:val="28"/>
        </w:rPr>
      </w:pPr>
      <w:proofErr w:type="spellStart"/>
      <w:r w:rsidRPr="00AA154F">
        <w:rPr>
          <w:sz w:val="28"/>
          <w:szCs w:val="28"/>
        </w:rPr>
        <w:t>Lattersey</w:t>
      </w:r>
      <w:proofErr w:type="spellEnd"/>
      <w:r w:rsidRPr="00AA154F">
        <w:rPr>
          <w:sz w:val="28"/>
          <w:szCs w:val="28"/>
        </w:rPr>
        <w:t xml:space="preserve"> 006D. Ranked 12</w:t>
      </w:r>
      <w:r w:rsidR="00802D17" w:rsidRPr="00AA154F">
        <w:rPr>
          <w:sz w:val="28"/>
          <w:szCs w:val="28"/>
          <w:vertAlign w:val="superscript"/>
        </w:rPr>
        <w:t>th</w:t>
      </w:r>
      <w:r w:rsidR="00802D17" w:rsidRPr="00AA154F">
        <w:rPr>
          <w:sz w:val="28"/>
          <w:szCs w:val="28"/>
        </w:rPr>
        <w:t xml:space="preserve"> </w:t>
      </w:r>
    </w:p>
    <w:p w14:paraId="553E7FF4" w14:textId="49D30239" w:rsidR="00F35EEA" w:rsidRPr="00AA154F" w:rsidRDefault="00F35EEA">
      <w:pPr>
        <w:rPr>
          <w:sz w:val="28"/>
          <w:szCs w:val="28"/>
        </w:rPr>
      </w:pPr>
      <w:r w:rsidRPr="00AA154F">
        <w:rPr>
          <w:sz w:val="28"/>
          <w:szCs w:val="28"/>
        </w:rPr>
        <w:t xml:space="preserve"> Bassenhally 00</w:t>
      </w:r>
      <w:r w:rsidR="003E552A" w:rsidRPr="00AA154F">
        <w:rPr>
          <w:sz w:val="28"/>
          <w:szCs w:val="28"/>
        </w:rPr>
        <w:t>6</w:t>
      </w:r>
      <w:r w:rsidR="00DB72E8" w:rsidRPr="00AA154F">
        <w:rPr>
          <w:sz w:val="28"/>
          <w:szCs w:val="28"/>
        </w:rPr>
        <w:t>G. Ranked 38</w:t>
      </w:r>
      <w:r w:rsidR="00DB72E8" w:rsidRPr="00AA154F">
        <w:rPr>
          <w:sz w:val="28"/>
          <w:szCs w:val="28"/>
          <w:vertAlign w:val="superscript"/>
        </w:rPr>
        <w:t>th</w:t>
      </w:r>
    </w:p>
    <w:p w14:paraId="5462FF9D" w14:textId="7DEB188B" w:rsidR="000A680A" w:rsidRPr="00AA154F" w:rsidRDefault="000A680A">
      <w:pPr>
        <w:rPr>
          <w:sz w:val="28"/>
          <w:szCs w:val="28"/>
        </w:rPr>
      </w:pPr>
      <w:r w:rsidRPr="00AA154F">
        <w:rPr>
          <w:sz w:val="28"/>
          <w:szCs w:val="28"/>
        </w:rPr>
        <w:t>Benwick and villages 008C. Ranked 44</w:t>
      </w:r>
      <w:r w:rsidRPr="00AA154F">
        <w:rPr>
          <w:sz w:val="28"/>
          <w:szCs w:val="28"/>
          <w:vertAlign w:val="superscript"/>
        </w:rPr>
        <w:t>th</w:t>
      </w:r>
      <w:r w:rsidR="00802D17" w:rsidRPr="00AA154F">
        <w:rPr>
          <w:sz w:val="28"/>
          <w:szCs w:val="28"/>
        </w:rPr>
        <w:t xml:space="preserve"> </w:t>
      </w:r>
    </w:p>
    <w:p w14:paraId="51F8AB19" w14:textId="1AFD1415" w:rsidR="00F35EEA" w:rsidRPr="00AA154F" w:rsidRDefault="00F35EEA">
      <w:pPr>
        <w:rPr>
          <w:sz w:val="28"/>
          <w:szCs w:val="28"/>
        </w:rPr>
      </w:pPr>
      <w:r w:rsidRPr="00AA154F">
        <w:rPr>
          <w:sz w:val="28"/>
          <w:szCs w:val="28"/>
        </w:rPr>
        <w:lastRenderedPageBreak/>
        <w:t>St Andrews 006</w:t>
      </w:r>
      <w:r w:rsidR="00EF0E6E" w:rsidRPr="00AA154F">
        <w:rPr>
          <w:sz w:val="28"/>
          <w:szCs w:val="28"/>
        </w:rPr>
        <w:t>E. Ranked 128</w:t>
      </w:r>
      <w:r w:rsidR="00802D17" w:rsidRPr="00AA154F">
        <w:rPr>
          <w:sz w:val="28"/>
          <w:szCs w:val="28"/>
          <w:vertAlign w:val="superscript"/>
        </w:rPr>
        <w:t>th</w:t>
      </w:r>
      <w:r w:rsidR="00802D17" w:rsidRPr="00AA154F">
        <w:rPr>
          <w:sz w:val="28"/>
          <w:szCs w:val="28"/>
        </w:rPr>
        <w:t xml:space="preserve"> </w:t>
      </w:r>
    </w:p>
    <w:p w14:paraId="76DB8B40" w14:textId="1074D293" w:rsidR="00F35EEA" w:rsidRPr="00AA154F" w:rsidRDefault="00F13C61">
      <w:pPr>
        <w:rPr>
          <w:sz w:val="28"/>
          <w:szCs w:val="28"/>
        </w:rPr>
      </w:pPr>
      <w:proofErr w:type="spellStart"/>
      <w:r w:rsidRPr="00AA154F">
        <w:rPr>
          <w:sz w:val="28"/>
          <w:szCs w:val="28"/>
        </w:rPr>
        <w:t>Stonald</w:t>
      </w:r>
      <w:proofErr w:type="spellEnd"/>
      <w:r w:rsidRPr="00AA154F">
        <w:rPr>
          <w:sz w:val="28"/>
          <w:szCs w:val="28"/>
        </w:rPr>
        <w:t xml:space="preserve"> 006A</w:t>
      </w:r>
      <w:r w:rsidR="000B1762" w:rsidRPr="00AA154F">
        <w:rPr>
          <w:sz w:val="28"/>
          <w:szCs w:val="28"/>
        </w:rPr>
        <w:t xml:space="preserve">. Ranked </w:t>
      </w:r>
      <w:r w:rsidR="00D85860" w:rsidRPr="00AA154F">
        <w:rPr>
          <w:sz w:val="28"/>
          <w:szCs w:val="28"/>
        </w:rPr>
        <w:t>168</w:t>
      </w:r>
      <w:r w:rsidR="00802D17" w:rsidRPr="00AA154F">
        <w:rPr>
          <w:sz w:val="28"/>
          <w:szCs w:val="28"/>
          <w:vertAlign w:val="superscript"/>
        </w:rPr>
        <w:t>th</w:t>
      </w:r>
      <w:r w:rsidR="00802D17" w:rsidRPr="00AA154F">
        <w:rPr>
          <w:sz w:val="28"/>
          <w:szCs w:val="28"/>
        </w:rPr>
        <w:t xml:space="preserve"> </w:t>
      </w:r>
    </w:p>
    <w:p w14:paraId="43E4FB39" w14:textId="1A643588" w:rsidR="00FF077E" w:rsidRDefault="00FF077E">
      <w:pPr>
        <w:rPr>
          <w:sz w:val="32"/>
          <w:szCs w:val="32"/>
        </w:rPr>
      </w:pPr>
    </w:p>
    <w:p w14:paraId="1BD0C08E" w14:textId="36262BCB" w:rsidR="00963121" w:rsidRDefault="00401479">
      <w:pPr>
        <w:rPr>
          <w:sz w:val="28"/>
          <w:szCs w:val="28"/>
        </w:rPr>
      </w:pPr>
      <w:r w:rsidRPr="00401479">
        <w:rPr>
          <w:sz w:val="28"/>
          <w:szCs w:val="28"/>
        </w:rPr>
        <w:t>Anti-Social Behaviour in Whittlesey</w:t>
      </w:r>
    </w:p>
    <w:p w14:paraId="518AA461" w14:textId="77777777" w:rsidR="00401479" w:rsidRDefault="00401479">
      <w:pPr>
        <w:rPr>
          <w:sz w:val="28"/>
          <w:szCs w:val="28"/>
        </w:rPr>
      </w:pPr>
    </w:p>
    <w:p w14:paraId="432D5A38" w14:textId="7115980D" w:rsidR="00401479" w:rsidRPr="00401479" w:rsidRDefault="009C521D">
      <w:pPr>
        <w:rPr>
          <w:sz w:val="28"/>
          <w:szCs w:val="28"/>
        </w:rPr>
      </w:pPr>
      <w:r>
        <w:rPr>
          <w:sz w:val="28"/>
          <w:szCs w:val="28"/>
        </w:rPr>
        <w:t xml:space="preserve">Reported levels of </w:t>
      </w:r>
      <w:r w:rsidR="00760F2A">
        <w:rPr>
          <w:sz w:val="28"/>
          <w:szCs w:val="28"/>
        </w:rPr>
        <w:t>a</w:t>
      </w:r>
      <w:r w:rsidR="00401479">
        <w:rPr>
          <w:sz w:val="28"/>
          <w:szCs w:val="28"/>
        </w:rPr>
        <w:t xml:space="preserve">nti-social behaviour </w:t>
      </w:r>
      <w:r>
        <w:rPr>
          <w:sz w:val="28"/>
          <w:szCs w:val="28"/>
        </w:rPr>
        <w:t xml:space="preserve">show </w:t>
      </w:r>
      <w:r w:rsidR="00D048C0">
        <w:rPr>
          <w:sz w:val="28"/>
          <w:szCs w:val="28"/>
        </w:rPr>
        <w:t>that th</w:t>
      </w:r>
      <w:r w:rsidR="00EC48C0">
        <w:rPr>
          <w:sz w:val="28"/>
          <w:szCs w:val="28"/>
        </w:rPr>
        <w:t xml:space="preserve">is </w:t>
      </w:r>
      <w:r w:rsidR="00D048C0">
        <w:rPr>
          <w:sz w:val="28"/>
          <w:szCs w:val="28"/>
        </w:rPr>
        <w:t xml:space="preserve">is </w:t>
      </w:r>
      <w:r>
        <w:rPr>
          <w:sz w:val="28"/>
          <w:szCs w:val="28"/>
        </w:rPr>
        <w:t xml:space="preserve">a </w:t>
      </w:r>
      <w:r w:rsidR="00D048C0">
        <w:rPr>
          <w:sz w:val="28"/>
          <w:szCs w:val="28"/>
        </w:rPr>
        <w:t xml:space="preserve">consistent </w:t>
      </w:r>
      <w:r w:rsidR="00EC48C0">
        <w:rPr>
          <w:sz w:val="28"/>
          <w:szCs w:val="28"/>
        </w:rPr>
        <w:t xml:space="preserve">and </w:t>
      </w:r>
      <w:r>
        <w:rPr>
          <w:sz w:val="28"/>
          <w:szCs w:val="28"/>
        </w:rPr>
        <w:t xml:space="preserve">significant proportion of </w:t>
      </w:r>
      <w:r w:rsidR="009124B2">
        <w:rPr>
          <w:sz w:val="28"/>
          <w:szCs w:val="28"/>
        </w:rPr>
        <w:t xml:space="preserve">this </w:t>
      </w:r>
      <w:r>
        <w:rPr>
          <w:sz w:val="28"/>
          <w:szCs w:val="28"/>
        </w:rPr>
        <w:t>crime</w:t>
      </w:r>
      <w:r w:rsidR="00EC48C0">
        <w:rPr>
          <w:sz w:val="28"/>
          <w:szCs w:val="28"/>
        </w:rPr>
        <w:t xml:space="preserve"> in the locality</w:t>
      </w:r>
      <w:r>
        <w:rPr>
          <w:sz w:val="28"/>
          <w:szCs w:val="28"/>
        </w:rPr>
        <w:t xml:space="preserve">. There </w:t>
      </w:r>
      <w:r w:rsidR="00BF2CE7">
        <w:rPr>
          <w:sz w:val="28"/>
          <w:szCs w:val="28"/>
        </w:rPr>
        <w:t>is</w:t>
      </w:r>
      <w:r w:rsidR="009124B2">
        <w:rPr>
          <w:sz w:val="28"/>
          <w:szCs w:val="28"/>
        </w:rPr>
        <w:t xml:space="preserve"> </w:t>
      </w:r>
      <w:r w:rsidR="006D246D">
        <w:rPr>
          <w:sz w:val="28"/>
          <w:szCs w:val="28"/>
        </w:rPr>
        <w:t xml:space="preserve">anecdotal evidence that much is created by young </w:t>
      </w:r>
      <w:r w:rsidR="007F74A7">
        <w:rPr>
          <w:sz w:val="28"/>
          <w:szCs w:val="28"/>
        </w:rPr>
        <w:t xml:space="preserve">people who have limited access to engaging activities </w:t>
      </w:r>
      <w:r w:rsidR="00FB43DE">
        <w:rPr>
          <w:sz w:val="28"/>
          <w:szCs w:val="28"/>
        </w:rPr>
        <w:t xml:space="preserve">like </w:t>
      </w:r>
      <w:r w:rsidR="00760F2A">
        <w:rPr>
          <w:sz w:val="28"/>
          <w:szCs w:val="28"/>
        </w:rPr>
        <w:t>those</w:t>
      </w:r>
      <w:r w:rsidR="007F74A7">
        <w:rPr>
          <w:sz w:val="28"/>
          <w:szCs w:val="28"/>
        </w:rPr>
        <w:t xml:space="preserve"> </w:t>
      </w:r>
      <w:r w:rsidR="0069216B">
        <w:rPr>
          <w:sz w:val="28"/>
          <w:szCs w:val="28"/>
        </w:rPr>
        <w:t>provided</w:t>
      </w:r>
      <w:r w:rsidR="007F74A7">
        <w:rPr>
          <w:sz w:val="28"/>
          <w:szCs w:val="28"/>
        </w:rPr>
        <w:t xml:space="preserve"> </w:t>
      </w:r>
      <w:r w:rsidR="0069216B">
        <w:rPr>
          <w:sz w:val="28"/>
          <w:szCs w:val="28"/>
        </w:rPr>
        <w:t xml:space="preserve">by </w:t>
      </w:r>
      <w:r w:rsidR="00994F8D">
        <w:rPr>
          <w:sz w:val="28"/>
          <w:szCs w:val="28"/>
        </w:rPr>
        <w:t xml:space="preserve">Phoenix. The statistics provided </w:t>
      </w:r>
      <w:r w:rsidR="001059E2">
        <w:rPr>
          <w:sz w:val="28"/>
          <w:szCs w:val="28"/>
        </w:rPr>
        <w:t xml:space="preserve">concern only those incidents reported to the police a significant amount of </w:t>
      </w:r>
      <w:r w:rsidR="00792375">
        <w:rPr>
          <w:sz w:val="28"/>
          <w:szCs w:val="28"/>
        </w:rPr>
        <w:t>anti-social behaviour is not reported to the authorities.</w:t>
      </w:r>
      <w:r w:rsidR="0069216B">
        <w:rPr>
          <w:sz w:val="28"/>
          <w:szCs w:val="28"/>
        </w:rPr>
        <w:t xml:space="preserve"> </w:t>
      </w:r>
    </w:p>
    <w:p w14:paraId="2A4F1D01" w14:textId="77777777" w:rsidR="00401479" w:rsidRDefault="00401479">
      <w:pPr>
        <w:rPr>
          <w:sz w:val="32"/>
          <w:szCs w:val="32"/>
        </w:rPr>
      </w:pPr>
    </w:p>
    <w:tbl>
      <w:tblPr>
        <w:tblpPr w:leftFromText="180" w:rightFromText="180" w:vertAnchor="text" w:tblpXSpec="center" w:tblpY="1"/>
        <w:tblOverlap w:val="never"/>
        <w:tblW w:w="10041" w:type="dxa"/>
        <w:jc w:val="center"/>
        <w:tblLook w:val="04A0" w:firstRow="1" w:lastRow="0" w:firstColumn="1" w:lastColumn="0" w:noHBand="0" w:noVBand="1"/>
      </w:tblPr>
      <w:tblGrid>
        <w:gridCol w:w="1265"/>
        <w:gridCol w:w="696"/>
        <w:gridCol w:w="696"/>
        <w:gridCol w:w="882"/>
        <w:gridCol w:w="696"/>
        <w:gridCol w:w="766"/>
        <w:gridCol w:w="696"/>
        <w:gridCol w:w="696"/>
        <w:gridCol w:w="696"/>
        <w:gridCol w:w="696"/>
        <w:gridCol w:w="696"/>
        <w:gridCol w:w="412"/>
        <w:gridCol w:w="284"/>
        <w:gridCol w:w="428"/>
        <w:gridCol w:w="268"/>
        <w:gridCol w:w="354"/>
      </w:tblGrid>
      <w:tr w:rsidR="00073EEF" w:rsidRPr="00015624" w14:paraId="778AE2B8" w14:textId="77777777" w:rsidTr="00287B7B">
        <w:trPr>
          <w:trHeight w:val="340"/>
          <w:jc w:val="center"/>
        </w:trPr>
        <w:tc>
          <w:tcPr>
            <w:tcW w:w="12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737E51" w14:textId="14AC66FC" w:rsidR="00015624" w:rsidRPr="00015624" w:rsidRDefault="00015624" w:rsidP="00D54C28">
            <w:pPr>
              <w:rPr>
                <w:rFonts w:ascii="Calibri" w:eastAsia="Times New Roman" w:hAnsi="Calibri" w:cs="Calibri"/>
                <w:color w:val="000000"/>
                <w:kern w:val="0"/>
                <w:sz w:val="16"/>
                <w:szCs w:val="16"/>
                <w14:ligatures w14:val="none"/>
              </w:rPr>
            </w:pPr>
          </w:p>
        </w:tc>
        <w:tc>
          <w:tcPr>
            <w:tcW w:w="696" w:type="dxa"/>
            <w:tcBorders>
              <w:top w:val="single" w:sz="4" w:space="0" w:color="auto"/>
              <w:left w:val="nil"/>
              <w:bottom w:val="single" w:sz="4" w:space="0" w:color="auto"/>
              <w:right w:val="single" w:sz="4" w:space="0" w:color="auto"/>
            </w:tcBorders>
            <w:shd w:val="clear" w:color="auto" w:fill="auto"/>
            <w:noWrap/>
            <w:vAlign w:val="bottom"/>
            <w:hideMark/>
          </w:tcPr>
          <w:p w14:paraId="0EC1D926"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Nov-20</w:t>
            </w:r>
          </w:p>
        </w:tc>
        <w:tc>
          <w:tcPr>
            <w:tcW w:w="696" w:type="dxa"/>
            <w:tcBorders>
              <w:top w:val="single" w:sz="4" w:space="0" w:color="auto"/>
              <w:left w:val="nil"/>
              <w:bottom w:val="single" w:sz="4" w:space="0" w:color="auto"/>
              <w:right w:val="single" w:sz="4" w:space="0" w:color="auto"/>
            </w:tcBorders>
            <w:shd w:val="clear" w:color="auto" w:fill="auto"/>
            <w:noWrap/>
            <w:vAlign w:val="bottom"/>
            <w:hideMark/>
          </w:tcPr>
          <w:p w14:paraId="3DB4339D"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Dec-20</w:t>
            </w:r>
          </w:p>
        </w:tc>
        <w:tc>
          <w:tcPr>
            <w:tcW w:w="882" w:type="dxa"/>
            <w:tcBorders>
              <w:top w:val="nil"/>
              <w:left w:val="nil"/>
              <w:bottom w:val="nil"/>
              <w:right w:val="nil"/>
            </w:tcBorders>
            <w:shd w:val="clear" w:color="auto" w:fill="auto"/>
            <w:noWrap/>
            <w:vAlign w:val="bottom"/>
            <w:hideMark/>
          </w:tcPr>
          <w:p w14:paraId="452CD957"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510" w:type="dxa"/>
            <w:tcBorders>
              <w:top w:val="nil"/>
              <w:left w:val="nil"/>
              <w:bottom w:val="nil"/>
              <w:right w:val="nil"/>
            </w:tcBorders>
            <w:shd w:val="clear" w:color="auto" w:fill="auto"/>
            <w:noWrap/>
            <w:vAlign w:val="bottom"/>
            <w:hideMark/>
          </w:tcPr>
          <w:p w14:paraId="649AA722"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66" w:type="dxa"/>
            <w:tcBorders>
              <w:top w:val="nil"/>
              <w:left w:val="nil"/>
              <w:bottom w:val="nil"/>
              <w:right w:val="nil"/>
            </w:tcBorders>
            <w:shd w:val="clear" w:color="auto" w:fill="auto"/>
            <w:noWrap/>
            <w:vAlign w:val="bottom"/>
            <w:hideMark/>
          </w:tcPr>
          <w:p w14:paraId="1C0ABCF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62FFFBA3"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116586FE"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7EF86B87"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1B420F29"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1108" w:type="dxa"/>
            <w:gridSpan w:val="2"/>
            <w:tcBorders>
              <w:top w:val="nil"/>
              <w:left w:val="nil"/>
              <w:bottom w:val="nil"/>
              <w:right w:val="nil"/>
            </w:tcBorders>
            <w:shd w:val="clear" w:color="auto" w:fill="auto"/>
            <w:noWrap/>
            <w:vAlign w:val="bottom"/>
            <w:hideMark/>
          </w:tcPr>
          <w:p w14:paraId="504C47C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12" w:type="dxa"/>
            <w:gridSpan w:val="2"/>
            <w:tcBorders>
              <w:top w:val="nil"/>
              <w:left w:val="nil"/>
              <w:bottom w:val="nil"/>
              <w:right w:val="nil"/>
            </w:tcBorders>
            <w:shd w:val="clear" w:color="auto" w:fill="auto"/>
            <w:noWrap/>
            <w:vAlign w:val="bottom"/>
            <w:hideMark/>
          </w:tcPr>
          <w:p w14:paraId="196A5365"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22" w:type="dxa"/>
            <w:gridSpan w:val="2"/>
            <w:tcBorders>
              <w:top w:val="nil"/>
              <w:left w:val="nil"/>
              <w:bottom w:val="nil"/>
              <w:right w:val="nil"/>
            </w:tcBorders>
            <w:shd w:val="clear" w:color="auto" w:fill="auto"/>
            <w:noWrap/>
            <w:vAlign w:val="bottom"/>
            <w:hideMark/>
          </w:tcPr>
          <w:p w14:paraId="1F0E02B7"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377F7B93" w14:textId="77777777" w:rsidTr="00287B7B">
        <w:trPr>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2628AE8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Anti-social Behaviour Incidents</w:t>
            </w:r>
          </w:p>
        </w:tc>
        <w:tc>
          <w:tcPr>
            <w:tcW w:w="696" w:type="dxa"/>
            <w:tcBorders>
              <w:top w:val="nil"/>
              <w:left w:val="nil"/>
              <w:bottom w:val="single" w:sz="4" w:space="0" w:color="auto"/>
              <w:right w:val="single" w:sz="4" w:space="0" w:color="auto"/>
            </w:tcBorders>
            <w:shd w:val="clear" w:color="auto" w:fill="auto"/>
            <w:noWrap/>
            <w:vAlign w:val="bottom"/>
            <w:hideMark/>
          </w:tcPr>
          <w:p w14:paraId="01BCF486"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w:t>
            </w:r>
          </w:p>
        </w:tc>
        <w:tc>
          <w:tcPr>
            <w:tcW w:w="696" w:type="dxa"/>
            <w:tcBorders>
              <w:top w:val="nil"/>
              <w:left w:val="nil"/>
              <w:bottom w:val="single" w:sz="4" w:space="0" w:color="auto"/>
              <w:right w:val="single" w:sz="4" w:space="0" w:color="auto"/>
            </w:tcBorders>
            <w:shd w:val="clear" w:color="auto" w:fill="auto"/>
            <w:noWrap/>
            <w:vAlign w:val="bottom"/>
            <w:hideMark/>
          </w:tcPr>
          <w:p w14:paraId="48FD6CF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15</w:t>
            </w:r>
          </w:p>
        </w:tc>
        <w:tc>
          <w:tcPr>
            <w:tcW w:w="882" w:type="dxa"/>
            <w:tcBorders>
              <w:top w:val="nil"/>
              <w:left w:val="nil"/>
              <w:bottom w:val="nil"/>
              <w:right w:val="nil"/>
            </w:tcBorders>
            <w:shd w:val="clear" w:color="auto" w:fill="auto"/>
            <w:noWrap/>
            <w:vAlign w:val="bottom"/>
            <w:hideMark/>
          </w:tcPr>
          <w:p w14:paraId="3D4AAAC9"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510" w:type="dxa"/>
            <w:tcBorders>
              <w:top w:val="nil"/>
              <w:left w:val="nil"/>
              <w:bottom w:val="nil"/>
              <w:right w:val="nil"/>
            </w:tcBorders>
            <w:shd w:val="clear" w:color="auto" w:fill="auto"/>
            <w:noWrap/>
            <w:vAlign w:val="bottom"/>
            <w:hideMark/>
          </w:tcPr>
          <w:p w14:paraId="7486A414"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66" w:type="dxa"/>
            <w:tcBorders>
              <w:top w:val="nil"/>
              <w:left w:val="nil"/>
              <w:bottom w:val="nil"/>
              <w:right w:val="nil"/>
            </w:tcBorders>
            <w:shd w:val="clear" w:color="auto" w:fill="auto"/>
            <w:noWrap/>
            <w:vAlign w:val="bottom"/>
            <w:hideMark/>
          </w:tcPr>
          <w:p w14:paraId="6C5182E8"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0E17F100"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47854412"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5E9153C8"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0848196B"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1108" w:type="dxa"/>
            <w:gridSpan w:val="2"/>
            <w:tcBorders>
              <w:top w:val="nil"/>
              <w:left w:val="nil"/>
              <w:bottom w:val="nil"/>
              <w:right w:val="nil"/>
            </w:tcBorders>
            <w:shd w:val="clear" w:color="auto" w:fill="auto"/>
            <w:noWrap/>
            <w:vAlign w:val="bottom"/>
            <w:hideMark/>
          </w:tcPr>
          <w:p w14:paraId="5103D7B7"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12" w:type="dxa"/>
            <w:gridSpan w:val="2"/>
            <w:tcBorders>
              <w:top w:val="nil"/>
              <w:left w:val="nil"/>
              <w:bottom w:val="nil"/>
              <w:right w:val="nil"/>
            </w:tcBorders>
            <w:shd w:val="clear" w:color="auto" w:fill="auto"/>
            <w:noWrap/>
            <w:vAlign w:val="bottom"/>
            <w:hideMark/>
          </w:tcPr>
          <w:p w14:paraId="1B776A04"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22" w:type="dxa"/>
            <w:gridSpan w:val="2"/>
            <w:tcBorders>
              <w:top w:val="nil"/>
              <w:left w:val="nil"/>
              <w:bottom w:val="nil"/>
              <w:right w:val="nil"/>
            </w:tcBorders>
            <w:shd w:val="clear" w:color="auto" w:fill="auto"/>
            <w:noWrap/>
            <w:vAlign w:val="bottom"/>
            <w:hideMark/>
          </w:tcPr>
          <w:p w14:paraId="4F2AC975"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0CD6A300" w14:textId="77777777" w:rsidTr="00287B7B">
        <w:trPr>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30B489B9"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Total Crime Incidents</w:t>
            </w:r>
          </w:p>
        </w:tc>
        <w:tc>
          <w:tcPr>
            <w:tcW w:w="696" w:type="dxa"/>
            <w:tcBorders>
              <w:top w:val="nil"/>
              <w:left w:val="nil"/>
              <w:bottom w:val="single" w:sz="4" w:space="0" w:color="auto"/>
              <w:right w:val="single" w:sz="4" w:space="0" w:color="auto"/>
            </w:tcBorders>
            <w:shd w:val="clear" w:color="auto" w:fill="auto"/>
            <w:noWrap/>
            <w:vAlign w:val="bottom"/>
            <w:hideMark/>
          </w:tcPr>
          <w:p w14:paraId="19145773"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75</w:t>
            </w:r>
          </w:p>
        </w:tc>
        <w:tc>
          <w:tcPr>
            <w:tcW w:w="696" w:type="dxa"/>
            <w:tcBorders>
              <w:top w:val="nil"/>
              <w:left w:val="nil"/>
              <w:bottom w:val="single" w:sz="4" w:space="0" w:color="auto"/>
              <w:right w:val="single" w:sz="4" w:space="0" w:color="auto"/>
            </w:tcBorders>
            <w:shd w:val="clear" w:color="auto" w:fill="auto"/>
            <w:noWrap/>
            <w:vAlign w:val="bottom"/>
            <w:hideMark/>
          </w:tcPr>
          <w:p w14:paraId="3C6B9711"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87</w:t>
            </w:r>
          </w:p>
        </w:tc>
        <w:tc>
          <w:tcPr>
            <w:tcW w:w="882" w:type="dxa"/>
            <w:tcBorders>
              <w:top w:val="nil"/>
              <w:left w:val="nil"/>
              <w:bottom w:val="nil"/>
              <w:right w:val="nil"/>
            </w:tcBorders>
            <w:shd w:val="clear" w:color="auto" w:fill="auto"/>
            <w:noWrap/>
            <w:vAlign w:val="bottom"/>
            <w:hideMark/>
          </w:tcPr>
          <w:p w14:paraId="068F3B2D"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510" w:type="dxa"/>
            <w:tcBorders>
              <w:top w:val="nil"/>
              <w:left w:val="nil"/>
              <w:bottom w:val="nil"/>
              <w:right w:val="nil"/>
            </w:tcBorders>
            <w:shd w:val="clear" w:color="auto" w:fill="auto"/>
            <w:noWrap/>
            <w:vAlign w:val="bottom"/>
            <w:hideMark/>
          </w:tcPr>
          <w:p w14:paraId="3FDDD23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66" w:type="dxa"/>
            <w:tcBorders>
              <w:top w:val="nil"/>
              <w:left w:val="nil"/>
              <w:bottom w:val="nil"/>
              <w:right w:val="nil"/>
            </w:tcBorders>
            <w:shd w:val="clear" w:color="auto" w:fill="auto"/>
            <w:noWrap/>
            <w:vAlign w:val="bottom"/>
            <w:hideMark/>
          </w:tcPr>
          <w:p w14:paraId="3BD6498B"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26D030DD"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1BEF602F"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4949B301"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2B651597"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1108" w:type="dxa"/>
            <w:gridSpan w:val="2"/>
            <w:tcBorders>
              <w:top w:val="nil"/>
              <w:left w:val="nil"/>
              <w:bottom w:val="nil"/>
              <w:right w:val="nil"/>
            </w:tcBorders>
            <w:shd w:val="clear" w:color="auto" w:fill="auto"/>
            <w:noWrap/>
            <w:vAlign w:val="bottom"/>
            <w:hideMark/>
          </w:tcPr>
          <w:p w14:paraId="5FFA0EBB"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12" w:type="dxa"/>
            <w:gridSpan w:val="2"/>
            <w:tcBorders>
              <w:top w:val="nil"/>
              <w:left w:val="nil"/>
              <w:bottom w:val="nil"/>
              <w:right w:val="nil"/>
            </w:tcBorders>
            <w:shd w:val="clear" w:color="auto" w:fill="auto"/>
            <w:noWrap/>
            <w:vAlign w:val="bottom"/>
            <w:hideMark/>
          </w:tcPr>
          <w:p w14:paraId="171403B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22" w:type="dxa"/>
            <w:gridSpan w:val="2"/>
            <w:tcBorders>
              <w:top w:val="nil"/>
              <w:left w:val="nil"/>
              <w:bottom w:val="nil"/>
              <w:right w:val="nil"/>
            </w:tcBorders>
            <w:shd w:val="clear" w:color="auto" w:fill="auto"/>
            <w:noWrap/>
            <w:vAlign w:val="bottom"/>
            <w:hideMark/>
          </w:tcPr>
          <w:p w14:paraId="75DF268B"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23329061" w14:textId="77777777" w:rsidTr="00287B7B">
        <w:trPr>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2137FE4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 of Total Crime</w:t>
            </w:r>
          </w:p>
        </w:tc>
        <w:tc>
          <w:tcPr>
            <w:tcW w:w="696" w:type="dxa"/>
            <w:tcBorders>
              <w:top w:val="nil"/>
              <w:left w:val="nil"/>
              <w:bottom w:val="single" w:sz="4" w:space="0" w:color="auto"/>
              <w:right w:val="single" w:sz="4" w:space="0" w:color="auto"/>
            </w:tcBorders>
            <w:shd w:val="clear" w:color="auto" w:fill="auto"/>
            <w:noWrap/>
            <w:vAlign w:val="bottom"/>
            <w:hideMark/>
          </w:tcPr>
          <w:p w14:paraId="7C21F9D9"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12.00%</w:t>
            </w:r>
          </w:p>
        </w:tc>
        <w:tc>
          <w:tcPr>
            <w:tcW w:w="696" w:type="dxa"/>
            <w:tcBorders>
              <w:top w:val="nil"/>
              <w:left w:val="nil"/>
              <w:bottom w:val="single" w:sz="4" w:space="0" w:color="auto"/>
              <w:right w:val="single" w:sz="4" w:space="0" w:color="auto"/>
            </w:tcBorders>
            <w:shd w:val="clear" w:color="auto" w:fill="auto"/>
            <w:noWrap/>
            <w:vAlign w:val="bottom"/>
            <w:hideMark/>
          </w:tcPr>
          <w:p w14:paraId="3E7AEBC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17.24%</w:t>
            </w:r>
          </w:p>
        </w:tc>
        <w:tc>
          <w:tcPr>
            <w:tcW w:w="882" w:type="dxa"/>
            <w:tcBorders>
              <w:top w:val="nil"/>
              <w:left w:val="nil"/>
              <w:bottom w:val="nil"/>
              <w:right w:val="nil"/>
            </w:tcBorders>
            <w:shd w:val="clear" w:color="auto" w:fill="auto"/>
            <w:noWrap/>
            <w:vAlign w:val="bottom"/>
            <w:hideMark/>
          </w:tcPr>
          <w:p w14:paraId="0CB4D597"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510" w:type="dxa"/>
            <w:tcBorders>
              <w:top w:val="nil"/>
              <w:left w:val="nil"/>
              <w:bottom w:val="nil"/>
              <w:right w:val="nil"/>
            </w:tcBorders>
            <w:shd w:val="clear" w:color="auto" w:fill="auto"/>
            <w:noWrap/>
            <w:vAlign w:val="bottom"/>
            <w:hideMark/>
          </w:tcPr>
          <w:p w14:paraId="1072CB97"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66" w:type="dxa"/>
            <w:tcBorders>
              <w:top w:val="nil"/>
              <w:left w:val="nil"/>
              <w:bottom w:val="nil"/>
              <w:right w:val="nil"/>
            </w:tcBorders>
            <w:shd w:val="clear" w:color="auto" w:fill="auto"/>
            <w:noWrap/>
            <w:vAlign w:val="bottom"/>
            <w:hideMark/>
          </w:tcPr>
          <w:p w14:paraId="1EF90925"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52E08723"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0AAD3A7C"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32A968AF"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2821DFE9"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1108" w:type="dxa"/>
            <w:gridSpan w:val="2"/>
            <w:tcBorders>
              <w:top w:val="nil"/>
              <w:left w:val="nil"/>
              <w:bottom w:val="nil"/>
              <w:right w:val="nil"/>
            </w:tcBorders>
            <w:shd w:val="clear" w:color="auto" w:fill="auto"/>
            <w:noWrap/>
            <w:vAlign w:val="bottom"/>
            <w:hideMark/>
          </w:tcPr>
          <w:p w14:paraId="3697BB6C"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12" w:type="dxa"/>
            <w:gridSpan w:val="2"/>
            <w:tcBorders>
              <w:top w:val="nil"/>
              <w:left w:val="nil"/>
              <w:bottom w:val="nil"/>
              <w:right w:val="nil"/>
            </w:tcBorders>
            <w:shd w:val="clear" w:color="auto" w:fill="auto"/>
            <w:noWrap/>
            <w:vAlign w:val="bottom"/>
            <w:hideMark/>
          </w:tcPr>
          <w:p w14:paraId="75FDE68A"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22" w:type="dxa"/>
            <w:gridSpan w:val="2"/>
            <w:tcBorders>
              <w:top w:val="nil"/>
              <w:left w:val="nil"/>
              <w:bottom w:val="nil"/>
              <w:right w:val="nil"/>
            </w:tcBorders>
            <w:shd w:val="clear" w:color="auto" w:fill="auto"/>
            <w:noWrap/>
            <w:vAlign w:val="bottom"/>
            <w:hideMark/>
          </w:tcPr>
          <w:p w14:paraId="288220D7"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724E7752" w14:textId="77777777" w:rsidTr="00287B7B">
        <w:trPr>
          <w:trHeight w:val="340"/>
          <w:jc w:val="center"/>
        </w:trPr>
        <w:tc>
          <w:tcPr>
            <w:tcW w:w="1265" w:type="dxa"/>
            <w:tcBorders>
              <w:top w:val="nil"/>
              <w:left w:val="nil"/>
              <w:bottom w:val="nil"/>
              <w:right w:val="nil"/>
            </w:tcBorders>
            <w:shd w:val="clear" w:color="auto" w:fill="auto"/>
            <w:noWrap/>
            <w:vAlign w:val="bottom"/>
            <w:hideMark/>
          </w:tcPr>
          <w:p w14:paraId="65D99C8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68569EDD"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5E196A7C"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882" w:type="dxa"/>
            <w:tcBorders>
              <w:top w:val="nil"/>
              <w:left w:val="nil"/>
              <w:bottom w:val="nil"/>
              <w:right w:val="nil"/>
            </w:tcBorders>
            <w:shd w:val="clear" w:color="auto" w:fill="auto"/>
            <w:noWrap/>
            <w:vAlign w:val="bottom"/>
            <w:hideMark/>
          </w:tcPr>
          <w:p w14:paraId="10170DF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510" w:type="dxa"/>
            <w:tcBorders>
              <w:top w:val="nil"/>
              <w:left w:val="nil"/>
              <w:bottom w:val="nil"/>
              <w:right w:val="nil"/>
            </w:tcBorders>
            <w:shd w:val="clear" w:color="auto" w:fill="auto"/>
            <w:noWrap/>
            <w:vAlign w:val="bottom"/>
            <w:hideMark/>
          </w:tcPr>
          <w:p w14:paraId="5F7F53F5"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66" w:type="dxa"/>
            <w:tcBorders>
              <w:top w:val="nil"/>
              <w:left w:val="nil"/>
              <w:bottom w:val="nil"/>
              <w:right w:val="nil"/>
            </w:tcBorders>
            <w:shd w:val="clear" w:color="auto" w:fill="auto"/>
            <w:noWrap/>
            <w:vAlign w:val="bottom"/>
            <w:hideMark/>
          </w:tcPr>
          <w:p w14:paraId="32C4C3AF"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4193D6B5"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5FA0B831"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33C712DB"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772B3A57"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1108" w:type="dxa"/>
            <w:gridSpan w:val="2"/>
            <w:tcBorders>
              <w:top w:val="nil"/>
              <w:left w:val="nil"/>
              <w:bottom w:val="nil"/>
              <w:right w:val="nil"/>
            </w:tcBorders>
            <w:shd w:val="clear" w:color="auto" w:fill="auto"/>
            <w:noWrap/>
            <w:vAlign w:val="bottom"/>
            <w:hideMark/>
          </w:tcPr>
          <w:p w14:paraId="506A1331"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12" w:type="dxa"/>
            <w:gridSpan w:val="2"/>
            <w:tcBorders>
              <w:top w:val="nil"/>
              <w:left w:val="nil"/>
              <w:bottom w:val="nil"/>
              <w:right w:val="nil"/>
            </w:tcBorders>
            <w:shd w:val="clear" w:color="auto" w:fill="auto"/>
            <w:noWrap/>
            <w:vAlign w:val="bottom"/>
            <w:hideMark/>
          </w:tcPr>
          <w:p w14:paraId="106F14BF"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22" w:type="dxa"/>
            <w:gridSpan w:val="2"/>
            <w:tcBorders>
              <w:top w:val="nil"/>
              <w:left w:val="nil"/>
              <w:bottom w:val="nil"/>
              <w:right w:val="nil"/>
            </w:tcBorders>
            <w:shd w:val="clear" w:color="auto" w:fill="auto"/>
            <w:noWrap/>
            <w:vAlign w:val="bottom"/>
            <w:hideMark/>
          </w:tcPr>
          <w:p w14:paraId="107BA3FA"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D54C28" w:rsidRPr="00015624" w14:paraId="6E6FD04D" w14:textId="77777777" w:rsidTr="00287B7B">
        <w:trPr>
          <w:gridAfter w:val="1"/>
          <w:wAfter w:w="354" w:type="dxa"/>
          <w:trHeight w:val="340"/>
          <w:jc w:val="center"/>
        </w:trPr>
        <w:tc>
          <w:tcPr>
            <w:tcW w:w="12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448C42" w14:textId="34F780E7" w:rsidR="00015624" w:rsidRPr="00015624" w:rsidRDefault="00015624" w:rsidP="00D54C28">
            <w:pPr>
              <w:rPr>
                <w:rFonts w:ascii="Calibri" w:eastAsia="Times New Roman" w:hAnsi="Calibri" w:cs="Calibri"/>
                <w:color w:val="000000"/>
                <w:kern w:val="0"/>
                <w:sz w:val="16"/>
                <w:szCs w:val="16"/>
                <w14:ligatures w14:val="none"/>
              </w:rPr>
            </w:pP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2BC5A96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Jan-21</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59009DB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Feb-21</w:t>
            </w:r>
          </w:p>
        </w:tc>
        <w:tc>
          <w:tcPr>
            <w:tcW w:w="882" w:type="dxa"/>
            <w:tcBorders>
              <w:top w:val="single" w:sz="4" w:space="0" w:color="auto"/>
              <w:left w:val="nil"/>
              <w:bottom w:val="single" w:sz="4" w:space="0" w:color="auto"/>
              <w:right w:val="single" w:sz="4" w:space="0" w:color="auto"/>
            </w:tcBorders>
            <w:shd w:val="clear" w:color="auto" w:fill="auto"/>
            <w:noWrap/>
            <w:vAlign w:val="center"/>
            <w:hideMark/>
          </w:tcPr>
          <w:p w14:paraId="07AEA83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Mar-21</w:t>
            </w:r>
          </w:p>
        </w:tc>
        <w:tc>
          <w:tcPr>
            <w:tcW w:w="510" w:type="dxa"/>
            <w:tcBorders>
              <w:top w:val="single" w:sz="4" w:space="0" w:color="auto"/>
              <w:left w:val="nil"/>
              <w:bottom w:val="single" w:sz="4" w:space="0" w:color="auto"/>
              <w:right w:val="single" w:sz="4" w:space="0" w:color="auto"/>
            </w:tcBorders>
            <w:shd w:val="clear" w:color="auto" w:fill="auto"/>
            <w:noWrap/>
            <w:vAlign w:val="center"/>
            <w:hideMark/>
          </w:tcPr>
          <w:p w14:paraId="5278AED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Apr-21</w:t>
            </w:r>
          </w:p>
        </w:tc>
        <w:tc>
          <w:tcPr>
            <w:tcW w:w="766" w:type="dxa"/>
            <w:tcBorders>
              <w:top w:val="single" w:sz="4" w:space="0" w:color="auto"/>
              <w:left w:val="nil"/>
              <w:bottom w:val="single" w:sz="4" w:space="0" w:color="auto"/>
              <w:right w:val="single" w:sz="4" w:space="0" w:color="auto"/>
            </w:tcBorders>
            <w:shd w:val="clear" w:color="auto" w:fill="auto"/>
            <w:noWrap/>
            <w:vAlign w:val="center"/>
            <w:hideMark/>
          </w:tcPr>
          <w:p w14:paraId="7AD8F613"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May-21</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7065340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Jun-21</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7589FDEE"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Jul-21</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49DF8A5F"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Aug-21</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1FCC428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Sep-21</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7A2194C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Oct-21</w:t>
            </w:r>
          </w:p>
        </w:tc>
        <w:tc>
          <w:tcPr>
            <w:tcW w:w="69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5557EAA"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Nov-21</w:t>
            </w:r>
          </w:p>
        </w:tc>
        <w:tc>
          <w:tcPr>
            <w:tcW w:w="69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BE9410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Dec-21</w:t>
            </w:r>
          </w:p>
        </w:tc>
      </w:tr>
      <w:tr w:rsidR="00073EEF" w:rsidRPr="00015624" w14:paraId="3DD21C46"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52970D70"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Anti-social Behaviour Incidents</w:t>
            </w:r>
          </w:p>
        </w:tc>
        <w:tc>
          <w:tcPr>
            <w:tcW w:w="696" w:type="dxa"/>
            <w:tcBorders>
              <w:top w:val="nil"/>
              <w:left w:val="nil"/>
              <w:bottom w:val="single" w:sz="4" w:space="0" w:color="auto"/>
              <w:right w:val="single" w:sz="4" w:space="0" w:color="auto"/>
            </w:tcBorders>
            <w:shd w:val="clear" w:color="auto" w:fill="auto"/>
            <w:noWrap/>
            <w:vAlign w:val="center"/>
            <w:hideMark/>
          </w:tcPr>
          <w:p w14:paraId="07EB5815"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11</w:t>
            </w:r>
          </w:p>
        </w:tc>
        <w:tc>
          <w:tcPr>
            <w:tcW w:w="696" w:type="dxa"/>
            <w:tcBorders>
              <w:top w:val="nil"/>
              <w:left w:val="nil"/>
              <w:bottom w:val="single" w:sz="4" w:space="0" w:color="auto"/>
              <w:right w:val="single" w:sz="4" w:space="0" w:color="auto"/>
            </w:tcBorders>
            <w:shd w:val="clear" w:color="auto" w:fill="auto"/>
            <w:noWrap/>
            <w:vAlign w:val="center"/>
            <w:hideMark/>
          </w:tcPr>
          <w:p w14:paraId="6A9EE1A9"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16</w:t>
            </w:r>
          </w:p>
        </w:tc>
        <w:tc>
          <w:tcPr>
            <w:tcW w:w="882" w:type="dxa"/>
            <w:tcBorders>
              <w:top w:val="nil"/>
              <w:left w:val="nil"/>
              <w:bottom w:val="single" w:sz="4" w:space="0" w:color="auto"/>
              <w:right w:val="single" w:sz="4" w:space="0" w:color="auto"/>
            </w:tcBorders>
            <w:shd w:val="clear" w:color="auto" w:fill="auto"/>
            <w:noWrap/>
            <w:vAlign w:val="center"/>
            <w:hideMark/>
          </w:tcPr>
          <w:p w14:paraId="6C440DE6"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16</w:t>
            </w:r>
          </w:p>
        </w:tc>
        <w:tc>
          <w:tcPr>
            <w:tcW w:w="510" w:type="dxa"/>
            <w:tcBorders>
              <w:top w:val="nil"/>
              <w:left w:val="nil"/>
              <w:bottom w:val="single" w:sz="4" w:space="0" w:color="auto"/>
              <w:right w:val="single" w:sz="4" w:space="0" w:color="auto"/>
            </w:tcBorders>
            <w:shd w:val="clear" w:color="auto" w:fill="auto"/>
            <w:noWrap/>
            <w:vAlign w:val="center"/>
            <w:hideMark/>
          </w:tcPr>
          <w:p w14:paraId="09D613EA"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23</w:t>
            </w:r>
          </w:p>
        </w:tc>
        <w:tc>
          <w:tcPr>
            <w:tcW w:w="766" w:type="dxa"/>
            <w:tcBorders>
              <w:top w:val="nil"/>
              <w:left w:val="nil"/>
              <w:bottom w:val="single" w:sz="4" w:space="0" w:color="auto"/>
              <w:right w:val="single" w:sz="4" w:space="0" w:color="auto"/>
            </w:tcBorders>
            <w:shd w:val="clear" w:color="auto" w:fill="auto"/>
            <w:noWrap/>
            <w:vAlign w:val="center"/>
            <w:hideMark/>
          </w:tcPr>
          <w:p w14:paraId="74C6A616"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25</w:t>
            </w:r>
          </w:p>
        </w:tc>
        <w:tc>
          <w:tcPr>
            <w:tcW w:w="696" w:type="dxa"/>
            <w:tcBorders>
              <w:top w:val="nil"/>
              <w:left w:val="nil"/>
              <w:bottom w:val="single" w:sz="4" w:space="0" w:color="auto"/>
              <w:right w:val="single" w:sz="4" w:space="0" w:color="auto"/>
            </w:tcBorders>
            <w:shd w:val="clear" w:color="auto" w:fill="auto"/>
            <w:noWrap/>
            <w:vAlign w:val="center"/>
            <w:hideMark/>
          </w:tcPr>
          <w:p w14:paraId="03DE8F09"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13</w:t>
            </w:r>
          </w:p>
        </w:tc>
        <w:tc>
          <w:tcPr>
            <w:tcW w:w="696" w:type="dxa"/>
            <w:tcBorders>
              <w:top w:val="nil"/>
              <w:left w:val="nil"/>
              <w:bottom w:val="single" w:sz="4" w:space="0" w:color="auto"/>
              <w:right w:val="single" w:sz="4" w:space="0" w:color="auto"/>
            </w:tcBorders>
            <w:shd w:val="clear" w:color="auto" w:fill="auto"/>
            <w:noWrap/>
            <w:vAlign w:val="center"/>
            <w:hideMark/>
          </w:tcPr>
          <w:p w14:paraId="0C21F542"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23</w:t>
            </w:r>
          </w:p>
        </w:tc>
        <w:tc>
          <w:tcPr>
            <w:tcW w:w="696" w:type="dxa"/>
            <w:tcBorders>
              <w:top w:val="nil"/>
              <w:left w:val="nil"/>
              <w:bottom w:val="single" w:sz="4" w:space="0" w:color="auto"/>
              <w:right w:val="single" w:sz="4" w:space="0" w:color="auto"/>
            </w:tcBorders>
            <w:shd w:val="clear" w:color="auto" w:fill="auto"/>
            <w:noWrap/>
            <w:vAlign w:val="center"/>
            <w:hideMark/>
          </w:tcPr>
          <w:p w14:paraId="0DCAA62B"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13</w:t>
            </w:r>
          </w:p>
        </w:tc>
        <w:tc>
          <w:tcPr>
            <w:tcW w:w="696" w:type="dxa"/>
            <w:tcBorders>
              <w:top w:val="nil"/>
              <w:left w:val="nil"/>
              <w:bottom w:val="single" w:sz="4" w:space="0" w:color="auto"/>
              <w:right w:val="single" w:sz="4" w:space="0" w:color="auto"/>
            </w:tcBorders>
            <w:shd w:val="clear" w:color="auto" w:fill="auto"/>
            <w:noWrap/>
            <w:vAlign w:val="center"/>
            <w:hideMark/>
          </w:tcPr>
          <w:p w14:paraId="32557426"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14</w:t>
            </w:r>
          </w:p>
        </w:tc>
        <w:tc>
          <w:tcPr>
            <w:tcW w:w="696" w:type="dxa"/>
            <w:tcBorders>
              <w:top w:val="nil"/>
              <w:left w:val="nil"/>
              <w:bottom w:val="single" w:sz="4" w:space="0" w:color="auto"/>
              <w:right w:val="single" w:sz="4" w:space="0" w:color="auto"/>
            </w:tcBorders>
            <w:shd w:val="clear" w:color="auto" w:fill="auto"/>
            <w:noWrap/>
            <w:vAlign w:val="center"/>
            <w:hideMark/>
          </w:tcPr>
          <w:p w14:paraId="135595F2"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19</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55662AF9"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15</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4B8B65ED"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10</w:t>
            </w:r>
          </w:p>
        </w:tc>
      </w:tr>
      <w:tr w:rsidR="00073EEF" w:rsidRPr="00015624" w14:paraId="478488E8"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409387D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Total Crime Incidents</w:t>
            </w:r>
          </w:p>
        </w:tc>
        <w:tc>
          <w:tcPr>
            <w:tcW w:w="696" w:type="dxa"/>
            <w:tcBorders>
              <w:top w:val="nil"/>
              <w:left w:val="nil"/>
              <w:bottom w:val="single" w:sz="4" w:space="0" w:color="auto"/>
              <w:right w:val="single" w:sz="4" w:space="0" w:color="auto"/>
            </w:tcBorders>
            <w:shd w:val="clear" w:color="auto" w:fill="auto"/>
            <w:noWrap/>
            <w:vAlign w:val="center"/>
            <w:hideMark/>
          </w:tcPr>
          <w:p w14:paraId="76CF17D9"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62</w:t>
            </w:r>
          </w:p>
        </w:tc>
        <w:tc>
          <w:tcPr>
            <w:tcW w:w="696" w:type="dxa"/>
            <w:tcBorders>
              <w:top w:val="nil"/>
              <w:left w:val="nil"/>
              <w:bottom w:val="single" w:sz="4" w:space="0" w:color="auto"/>
              <w:right w:val="single" w:sz="4" w:space="0" w:color="auto"/>
            </w:tcBorders>
            <w:shd w:val="clear" w:color="auto" w:fill="auto"/>
            <w:noWrap/>
            <w:vAlign w:val="center"/>
            <w:hideMark/>
          </w:tcPr>
          <w:p w14:paraId="01D2CA6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90</w:t>
            </w:r>
          </w:p>
        </w:tc>
        <w:tc>
          <w:tcPr>
            <w:tcW w:w="882" w:type="dxa"/>
            <w:tcBorders>
              <w:top w:val="nil"/>
              <w:left w:val="nil"/>
              <w:bottom w:val="single" w:sz="4" w:space="0" w:color="auto"/>
              <w:right w:val="single" w:sz="4" w:space="0" w:color="auto"/>
            </w:tcBorders>
            <w:shd w:val="clear" w:color="auto" w:fill="auto"/>
            <w:noWrap/>
            <w:vAlign w:val="center"/>
            <w:hideMark/>
          </w:tcPr>
          <w:p w14:paraId="0EAAD07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75</w:t>
            </w:r>
          </w:p>
        </w:tc>
        <w:tc>
          <w:tcPr>
            <w:tcW w:w="510" w:type="dxa"/>
            <w:tcBorders>
              <w:top w:val="nil"/>
              <w:left w:val="nil"/>
              <w:bottom w:val="single" w:sz="4" w:space="0" w:color="auto"/>
              <w:right w:val="single" w:sz="4" w:space="0" w:color="auto"/>
            </w:tcBorders>
            <w:shd w:val="clear" w:color="auto" w:fill="auto"/>
            <w:noWrap/>
            <w:vAlign w:val="center"/>
            <w:hideMark/>
          </w:tcPr>
          <w:p w14:paraId="4A0C4E4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104</w:t>
            </w:r>
          </w:p>
        </w:tc>
        <w:tc>
          <w:tcPr>
            <w:tcW w:w="766" w:type="dxa"/>
            <w:tcBorders>
              <w:top w:val="nil"/>
              <w:left w:val="nil"/>
              <w:bottom w:val="single" w:sz="4" w:space="0" w:color="auto"/>
              <w:right w:val="single" w:sz="4" w:space="0" w:color="auto"/>
            </w:tcBorders>
            <w:shd w:val="clear" w:color="auto" w:fill="auto"/>
            <w:noWrap/>
            <w:vAlign w:val="center"/>
            <w:hideMark/>
          </w:tcPr>
          <w:p w14:paraId="552403F6"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119</w:t>
            </w:r>
          </w:p>
        </w:tc>
        <w:tc>
          <w:tcPr>
            <w:tcW w:w="696" w:type="dxa"/>
            <w:tcBorders>
              <w:top w:val="nil"/>
              <w:left w:val="nil"/>
              <w:bottom w:val="single" w:sz="4" w:space="0" w:color="auto"/>
              <w:right w:val="single" w:sz="4" w:space="0" w:color="auto"/>
            </w:tcBorders>
            <w:shd w:val="clear" w:color="auto" w:fill="auto"/>
            <w:noWrap/>
            <w:vAlign w:val="center"/>
            <w:hideMark/>
          </w:tcPr>
          <w:p w14:paraId="61B8CC1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84</w:t>
            </w:r>
          </w:p>
        </w:tc>
        <w:tc>
          <w:tcPr>
            <w:tcW w:w="696" w:type="dxa"/>
            <w:tcBorders>
              <w:top w:val="nil"/>
              <w:left w:val="nil"/>
              <w:bottom w:val="single" w:sz="4" w:space="0" w:color="auto"/>
              <w:right w:val="single" w:sz="4" w:space="0" w:color="auto"/>
            </w:tcBorders>
            <w:shd w:val="clear" w:color="auto" w:fill="auto"/>
            <w:noWrap/>
            <w:vAlign w:val="center"/>
            <w:hideMark/>
          </w:tcPr>
          <w:p w14:paraId="097B1C8D"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107</w:t>
            </w:r>
          </w:p>
        </w:tc>
        <w:tc>
          <w:tcPr>
            <w:tcW w:w="696" w:type="dxa"/>
            <w:tcBorders>
              <w:top w:val="nil"/>
              <w:left w:val="nil"/>
              <w:bottom w:val="single" w:sz="4" w:space="0" w:color="auto"/>
              <w:right w:val="single" w:sz="4" w:space="0" w:color="auto"/>
            </w:tcBorders>
            <w:shd w:val="clear" w:color="auto" w:fill="auto"/>
            <w:noWrap/>
            <w:vAlign w:val="center"/>
            <w:hideMark/>
          </w:tcPr>
          <w:p w14:paraId="5303008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92</w:t>
            </w:r>
          </w:p>
        </w:tc>
        <w:tc>
          <w:tcPr>
            <w:tcW w:w="696" w:type="dxa"/>
            <w:tcBorders>
              <w:top w:val="nil"/>
              <w:left w:val="nil"/>
              <w:bottom w:val="single" w:sz="4" w:space="0" w:color="auto"/>
              <w:right w:val="single" w:sz="4" w:space="0" w:color="auto"/>
            </w:tcBorders>
            <w:shd w:val="clear" w:color="auto" w:fill="auto"/>
            <w:noWrap/>
            <w:vAlign w:val="center"/>
            <w:hideMark/>
          </w:tcPr>
          <w:p w14:paraId="3538E4F5"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97</w:t>
            </w:r>
          </w:p>
        </w:tc>
        <w:tc>
          <w:tcPr>
            <w:tcW w:w="696" w:type="dxa"/>
            <w:tcBorders>
              <w:top w:val="nil"/>
              <w:left w:val="nil"/>
              <w:bottom w:val="single" w:sz="4" w:space="0" w:color="auto"/>
              <w:right w:val="single" w:sz="4" w:space="0" w:color="auto"/>
            </w:tcBorders>
            <w:shd w:val="clear" w:color="auto" w:fill="auto"/>
            <w:noWrap/>
            <w:vAlign w:val="center"/>
            <w:hideMark/>
          </w:tcPr>
          <w:p w14:paraId="62B46CA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99</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EB876B1"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95</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45AE3719"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84</w:t>
            </w:r>
          </w:p>
        </w:tc>
      </w:tr>
      <w:tr w:rsidR="00073EEF" w:rsidRPr="00015624" w14:paraId="5A41EB4E"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4285096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 of Total Crime</w:t>
            </w:r>
          </w:p>
        </w:tc>
        <w:tc>
          <w:tcPr>
            <w:tcW w:w="696" w:type="dxa"/>
            <w:tcBorders>
              <w:top w:val="nil"/>
              <w:left w:val="nil"/>
              <w:bottom w:val="single" w:sz="4" w:space="0" w:color="auto"/>
              <w:right w:val="single" w:sz="4" w:space="0" w:color="auto"/>
            </w:tcBorders>
            <w:shd w:val="clear" w:color="auto" w:fill="auto"/>
            <w:noWrap/>
            <w:vAlign w:val="bottom"/>
            <w:hideMark/>
          </w:tcPr>
          <w:p w14:paraId="04C71F3F"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17.74%</w:t>
            </w:r>
          </w:p>
        </w:tc>
        <w:tc>
          <w:tcPr>
            <w:tcW w:w="696" w:type="dxa"/>
            <w:tcBorders>
              <w:top w:val="nil"/>
              <w:left w:val="nil"/>
              <w:bottom w:val="single" w:sz="4" w:space="0" w:color="auto"/>
              <w:right w:val="single" w:sz="4" w:space="0" w:color="auto"/>
            </w:tcBorders>
            <w:shd w:val="clear" w:color="auto" w:fill="auto"/>
            <w:noWrap/>
            <w:vAlign w:val="bottom"/>
            <w:hideMark/>
          </w:tcPr>
          <w:p w14:paraId="6606716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17.78%</w:t>
            </w:r>
          </w:p>
        </w:tc>
        <w:tc>
          <w:tcPr>
            <w:tcW w:w="882" w:type="dxa"/>
            <w:tcBorders>
              <w:top w:val="nil"/>
              <w:left w:val="nil"/>
              <w:bottom w:val="single" w:sz="4" w:space="0" w:color="auto"/>
              <w:right w:val="single" w:sz="4" w:space="0" w:color="auto"/>
            </w:tcBorders>
            <w:shd w:val="clear" w:color="auto" w:fill="auto"/>
            <w:noWrap/>
            <w:vAlign w:val="bottom"/>
            <w:hideMark/>
          </w:tcPr>
          <w:p w14:paraId="20395B21"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21.33%</w:t>
            </w:r>
          </w:p>
        </w:tc>
        <w:tc>
          <w:tcPr>
            <w:tcW w:w="510" w:type="dxa"/>
            <w:tcBorders>
              <w:top w:val="nil"/>
              <w:left w:val="nil"/>
              <w:bottom w:val="single" w:sz="4" w:space="0" w:color="auto"/>
              <w:right w:val="single" w:sz="4" w:space="0" w:color="auto"/>
            </w:tcBorders>
            <w:shd w:val="clear" w:color="auto" w:fill="auto"/>
            <w:noWrap/>
            <w:vAlign w:val="bottom"/>
            <w:hideMark/>
          </w:tcPr>
          <w:p w14:paraId="5369CB3E"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22.12%</w:t>
            </w:r>
          </w:p>
        </w:tc>
        <w:tc>
          <w:tcPr>
            <w:tcW w:w="766" w:type="dxa"/>
            <w:tcBorders>
              <w:top w:val="nil"/>
              <w:left w:val="nil"/>
              <w:bottom w:val="single" w:sz="4" w:space="0" w:color="auto"/>
              <w:right w:val="single" w:sz="4" w:space="0" w:color="auto"/>
            </w:tcBorders>
            <w:shd w:val="clear" w:color="auto" w:fill="auto"/>
            <w:noWrap/>
            <w:vAlign w:val="bottom"/>
            <w:hideMark/>
          </w:tcPr>
          <w:p w14:paraId="1CA6E39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21.01%</w:t>
            </w:r>
          </w:p>
        </w:tc>
        <w:tc>
          <w:tcPr>
            <w:tcW w:w="696" w:type="dxa"/>
            <w:tcBorders>
              <w:top w:val="nil"/>
              <w:left w:val="nil"/>
              <w:bottom w:val="single" w:sz="4" w:space="0" w:color="auto"/>
              <w:right w:val="single" w:sz="4" w:space="0" w:color="auto"/>
            </w:tcBorders>
            <w:shd w:val="clear" w:color="auto" w:fill="auto"/>
            <w:noWrap/>
            <w:vAlign w:val="bottom"/>
            <w:hideMark/>
          </w:tcPr>
          <w:p w14:paraId="4975D81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15.48%</w:t>
            </w:r>
          </w:p>
        </w:tc>
        <w:tc>
          <w:tcPr>
            <w:tcW w:w="696" w:type="dxa"/>
            <w:tcBorders>
              <w:top w:val="nil"/>
              <w:left w:val="nil"/>
              <w:bottom w:val="single" w:sz="4" w:space="0" w:color="auto"/>
              <w:right w:val="single" w:sz="4" w:space="0" w:color="auto"/>
            </w:tcBorders>
            <w:shd w:val="clear" w:color="auto" w:fill="auto"/>
            <w:noWrap/>
            <w:vAlign w:val="bottom"/>
            <w:hideMark/>
          </w:tcPr>
          <w:p w14:paraId="48EEF791"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21.50%</w:t>
            </w:r>
          </w:p>
        </w:tc>
        <w:tc>
          <w:tcPr>
            <w:tcW w:w="696" w:type="dxa"/>
            <w:tcBorders>
              <w:top w:val="nil"/>
              <w:left w:val="nil"/>
              <w:bottom w:val="single" w:sz="4" w:space="0" w:color="auto"/>
              <w:right w:val="single" w:sz="4" w:space="0" w:color="auto"/>
            </w:tcBorders>
            <w:shd w:val="clear" w:color="auto" w:fill="auto"/>
            <w:noWrap/>
            <w:vAlign w:val="bottom"/>
            <w:hideMark/>
          </w:tcPr>
          <w:p w14:paraId="129C450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14.13%</w:t>
            </w:r>
          </w:p>
        </w:tc>
        <w:tc>
          <w:tcPr>
            <w:tcW w:w="696" w:type="dxa"/>
            <w:tcBorders>
              <w:top w:val="nil"/>
              <w:left w:val="nil"/>
              <w:bottom w:val="single" w:sz="4" w:space="0" w:color="auto"/>
              <w:right w:val="single" w:sz="4" w:space="0" w:color="auto"/>
            </w:tcBorders>
            <w:shd w:val="clear" w:color="auto" w:fill="auto"/>
            <w:noWrap/>
            <w:vAlign w:val="bottom"/>
            <w:hideMark/>
          </w:tcPr>
          <w:p w14:paraId="1010DEB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14.43%</w:t>
            </w:r>
          </w:p>
        </w:tc>
        <w:tc>
          <w:tcPr>
            <w:tcW w:w="696" w:type="dxa"/>
            <w:tcBorders>
              <w:top w:val="nil"/>
              <w:left w:val="nil"/>
              <w:bottom w:val="single" w:sz="4" w:space="0" w:color="auto"/>
              <w:right w:val="single" w:sz="4" w:space="0" w:color="auto"/>
            </w:tcBorders>
            <w:shd w:val="clear" w:color="auto" w:fill="auto"/>
            <w:noWrap/>
            <w:vAlign w:val="bottom"/>
            <w:hideMark/>
          </w:tcPr>
          <w:p w14:paraId="723D86D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19.19%</w:t>
            </w:r>
          </w:p>
        </w:tc>
        <w:tc>
          <w:tcPr>
            <w:tcW w:w="696" w:type="dxa"/>
            <w:gridSpan w:val="2"/>
            <w:tcBorders>
              <w:top w:val="nil"/>
              <w:left w:val="nil"/>
              <w:bottom w:val="single" w:sz="4" w:space="0" w:color="auto"/>
              <w:right w:val="single" w:sz="4" w:space="0" w:color="auto"/>
            </w:tcBorders>
            <w:shd w:val="clear" w:color="auto" w:fill="auto"/>
            <w:noWrap/>
            <w:vAlign w:val="bottom"/>
            <w:hideMark/>
          </w:tcPr>
          <w:p w14:paraId="3D6A0CC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15.79%</w:t>
            </w:r>
          </w:p>
        </w:tc>
        <w:tc>
          <w:tcPr>
            <w:tcW w:w="696" w:type="dxa"/>
            <w:gridSpan w:val="2"/>
            <w:tcBorders>
              <w:top w:val="nil"/>
              <w:left w:val="nil"/>
              <w:bottom w:val="single" w:sz="4" w:space="0" w:color="auto"/>
              <w:right w:val="single" w:sz="4" w:space="0" w:color="auto"/>
            </w:tcBorders>
            <w:shd w:val="clear" w:color="auto" w:fill="auto"/>
            <w:noWrap/>
            <w:vAlign w:val="bottom"/>
            <w:hideMark/>
          </w:tcPr>
          <w:p w14:paraId="28798DCE"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11.90%</w:t>
            </w:r>
          </w:p>
        </w:tc>
      </w:tr>
      <w:tr w:rsidR="00073EEF" w:rsidRPr="00015624" w14:paraId="23B23B39" w14:textId="77777777" w:rsidTr="00287B7B">
        <w:trPr>
          <w:gridAfter w:val="1"/>
          <w:wAfter w:w="354" w:type="dxa"/>
          <w:trHeight w:val="340"/>
          <w:jc w:val="center"/>
        </w:trPr>
        <w:tc>
          <w:tcPr>
            <w:tcW w:w="1265" w:type="dxa"/>
            <w:tcBorders>
              <w:top w:val="nil"/>
              <w:left w:val="nil"/>
              <w:bottom w:val="nil"/>
              <w:right w:val="nil"/>
            </w:tcBorders>
            <w:shd w:val="clear" w:color="auto" w:fill="auto"/>
            <w:noWrap/>
            <w:vAlign w:val="bottom"/>
            <w:hideMark/>
          </w:tcPr>
          <w:p w14:paraId="2DECF683"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696" w:type="dxa"/>
            <w:tcBorders>
              <w:top w:val="nil"/>
              <w:left w:val="nil"/>
              <w:bottom w:val="nil"/>
              <w:right w:val="nil"/>
            </w:tcBorders>
            <w:shd w:val="clear" w:color="auto" w:fill="auto"/>
            <w:noWrap/>
            <w:vAlign w:val="bottom"/>
            <w:hideMark/>
          </w:tcPr>
          <w:p w14:paraId="76B9DDFF"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53867ABE"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882" w:type="dxa"/>
            <w:tcBorders>
              <w:top w:val="nil"/>
              <w:left w:val="nil"/>
              <w:bottom w:val="nil"/>
              <w:right w:val="nil"/>
            </w:tcBorders>
            <w:shd w:val="clear" w:color="auto" w:fill="auto"/>
            <w:noWrap/>
            <w:vAlign w:val="bottom"/>
            <w:hideMark/>
          </w:tcPr>
          <w:p w14:paraId="691FB5A5"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510" w:type="dxa"/>
            <w:tcBorders>
              <w:top w:val="nil"/>
              <w:left w:val="nil"/>
              <w:bottom w:val="nil"/>
              <w:right w:val="nil"/>
            </w:tcBorders>
            <w:shd w:val="clear" w:color="auto" w:fill="auto"/>
            <w:noWrap/>
            <w:vAlign w:val="bottom"/>
            <w:hideMark/>
          </w:tcPr>
          <w:p w14:paraId="008866FE"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66" w:type="dxa"/>
            <w:tcBorders>
              <w:top w:val="nil"/>
              <w:left w:val="nil"/>
              <w:bottom w:val="nil"/>
              <w:right w:val="nil"/>
            </w:tcBorders>
            <w:shd w:val="clear" w:color="auto" w:fill="auto"/>
            <w:noWrap/>
            <w:vAlign w:val="bottom"/>
            <w:hideMark/>
          </w:tcPr>
          <w:p w14:paraId="0BE3CEE8"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3D85495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3D5B5048"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7323A8D4"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3A10C294"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30058175"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gridSpan w:val="2"/>
            <w:tcBorders>
              <w:top w:val="nil"/>
              <w:left w:val="nil"/>
              <w:bottom w:val="nil"/>
              <w:right w:val="nil"/>
            </w:tcBorders>
            <w:shd w:val="clear" w:color="auto" w:fill="auto"/>
            <w:noWrap/>
            <w:vAlign w:val="bottom"/>
            <w:hideMark/>
          </w:tcPr>
          <w:p w14:paraId="5E44293D"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gridSpan w:val="2"/>
            <w:tcBorders>
              <w:top w:val="nil"/>
              <w:left w:val="nil"/>
              <w:bottom w:val="nil"/>
              <w:right w:val="nil"/>
            </w:tcBorders>
            <w:shd w:val="clear" w:color="auto" w:fill="auto"/>
            <w:noWrap/>
            <w:vAlign w:val="bottom"/>
            <w:hideMark/>
          </w:tcPr>
          <w:p w14:paraId="77EEEACA"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298BD331" w14:textId="77777777" w:rsidTr="00287B7B">
        <w:trPr>
          <w:gridAfter w:val="1"/>
          <w:wAfter w:w="354" w:type="dxa"/>
          <w:trHeight w:val="340"/>
          <w:jc w:val="center"/>
        </w:trPr>
        <w:tc>
          <w:tcPr>
            <w:tcW w:w="12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96CCA8" w14:textId="52DEDF65" w:rsidR="00015624" w:rsidRPr="00015624" w:rsidRDefault="00015624" w:rsidP="00D54C28">
            <w:pPr>
              <w:rPr>
                <w:rFonts w:ascii="Calibri" w:eastAsia="Times New Roman" w:hAnsi="Calibri" w:cs="Calibri"/>
                <w:color w:val="000000"/>
                <w:kern w:val="0"/>
                <w:sz w:val="16"/>
                <w:szCs w:val="16"/>
                <w14:ligatures w14:val="none"/>
              </w:rPr>
            </w:pP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3F35FF6E"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Jan-22</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1594F3D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Feb-22</w:t>
            </w:r>
          </w:p>
        </w:tc>
        <w:tc>
          <w:tcPr>
            <w:tcW w:w="882" w:type="dxa"/>
            <w:tcBorders>
              <w:top w:val="single" w:sz="4" w:space="0" w:color="auto"/>
              <w:left w:val="nil"/>
              <w:bottom w:val="single" w:sz="4" w:space="0" w:color="auto"/>
              <w:right w:val="single" w:sz="4" w:space="0" w:color="auto"/>
            </w:tcBorders>
            <w:shd w:val="clear" w:color="auto" w:fill="auto"/>
            <w:noWrap/>
            <w:vAlign w:val="center"/>
            <w:hideMark/>
          </w:tcPr>
          <w:p w14:paraId="0E5BEAAF"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Mar-22</w:t>
            </w:r>
          </w:p>
        </w:tc>
        <w:tc>
          <w:tcPr>
            <w:tcW w:w="510" w:type="dxa"/>
            <w:tcBorders>
              <w:top w:val="single" w:sz="4" w:space="0" w:color="auto"/>
              <w:left w:val="nil"/>
              <w:bottom w:val="single" w:sz="4" w:space="0" w:color="auto"/>
              <w:right w:val="single" w:sz="4" w:space="0" w:color="auto"/>
            </w:tcBorders>
            <w:shd w:val="clear" w:color="auto" w:fill="auto"/>
            <w:noWrap/>
            <w:vAlign w:val="center"/>
            <w:hideMark/>
          </w:tcPr>
          <w:p w14:paraId="7746F20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Apr-22</w:t>
            </w:r>
          </w:p>
        </w:tc>
        <w:tc>
          <w:tcPr>
            <w:tcW w:w="766" w:type="dxa"/>
            <w:tcBorders>
              <w:top w:val="single" w:sz="4" w:space="0" w:color="auto"/>
              <w:left w:val="nil"/>
              <w:bottom w:val="single" w:sz="4" w:space="0" w:color="auto"/>
              <w:right w:val="single" w:sz="4" w:space="0" w:color="auto"/>
            </w:tcBorders>
            <w:shd w:val="clear" w:color="auto" w:fill="auto"/>
            <w:noWrap/>
            <w:vAlign w:val="center"/>
            <w:hideMark/>
          </w:tcPr>
          <w:p w14:paraId="77C0923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May-22</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31B662D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Jun-22</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3CFB56C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Jul-22</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113D0DBA"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Aug-22</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6E444E9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Sep-22</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4D87F5A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Oct-22</w:t>
            </w:r>
          </w:p>
        </w:tc>
        <w:tc>
          <w:tcPr>
            <w:tcW w:w="69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3E72E93"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Nov-22</w:t>
            </w:r>
          </w:p>
        </w:tc>
        <w:tc>
          <w:tcPr>
            <w:tcW w:w="696" w:type="dxa"/>
            <w:gridSpan w:val="2"/>
            <w:tcBorders>
              <w:top w:val="single" w:sz="4" w:space="0" w:color="auto"/>
              <w:left w:val="nil"/>
              <w:bottom w:val="single" w:sz="4" w:space="0" w:color="auto"/>
              <w:right w:val="single" w:sz="4" w:space="0" w:color="auto"/>
            </w:tcBorders>
            <w:shd w:val="clear" w:color="auto" w:fill="auto"/>
            <w:noWrap/>
            <w:vAlign w:val="center"/>
            <w:hideMark/>
          </w:tcPr>
          <w:p w14:paraId="06F2BEB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Dec-22</w:t>
            </w:r>
          </w:p>
        </w:tc>
      </w:tr>
      <w:tr w:rsidR="00073EEF" w:rsidRPr="00015624" w14:paraId="0DED6001"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7431CEA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Anti-social Behaviour Incidents</w:t>
            </w:r>
          </w:p>
        </w:tc>
        <w:tc>
          <w:tcPr>
            <w:tcW w:w="696" w:type="dxa"/>
            <w:tcBorders>
              <w:top w:val="nil"/>
              <w:left w:val="nil"/>
              <w:bottom w:val="single" w:sz="4" w:space="0" w:color="auto"/>
              <w:right w:val="single" w:sz="4" w:space="0" w:color="auto"/>
            </w:tcBorders>
            <w:shd w:val="clear" w:color="auto" w:fill="auto"/>
            <w:noWrap/>
            <w:vAlign w:val="center"/>
            <w:hideMark/>
          </w:tcPr>
          <w:p w14:paraId="35D28E74"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13</w:t>
            </w:r>
          </w:p>
        </w:tc>
        <w:tc>
          <w:tcPr>
            <w:tcW w:w="696" w:type="dxa"/>
            <w:tcBorders>
              <w:top w:val="nil"/>
              <w:left w:val="nil"/>
              <w:bottom w:val="single" w:sz="4" w:space="0" w:color="auto"/>
              <w:right w:val="single" w:sz="4" w:space="0" w:color="auto"/>
            </w:tcBorders>
            <w:shd w:val="clear" w:color="auto" w:fill="auto"/>
            <w:noWrap/>
            <w:vAlign w:val="center"/>
            <w:hideMark/>
          </w:tcPr>
          <w:p w14:paraId="69AFB641"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11</w:t>
            </w:r>
          </w:p>
        </w:tc>
        <w:tc>
          <w:tcPr>
            <w:tcW w:w="882" w:type="dxa"/>
            <w:tcBorders>
              <w:top w:val="nil"/>
              <w:left w:val="nil"/>
              <w:bottom w:val="single" w:sz="4" w:space="0" w:color="auto"/>
              <w:right w:val="single" w:sz="4" w:space="0" w:color="auto"/>
            </w:tcBorders>
            <w:shd w:val="clear" w:color="auto" w:fill="auto"/>
            <w:noWrap/>
            <w:vAlign w:val="center"/>
            <w:hideMark/>
          </w:tcPr>
          <w:p w14:paraId="14EFCBB5"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15</w:t>
            </w:r>
          </w:p>
        </w:tc>
        <w:tc>
          <w:tcPr>
            <w:tcW w:w="510" w:type="dxa"/>
            <w:tcBorders>
              <w:top w:val="nil"/>
              <w:left w:val="nil"/>
              <w:bottom w:val="single" w:sz="4" w:space="0" w:color="auto"/>
              <w:right w:val="single" w:sz="4" w:space="0" w:color="auto"/>
            </w:tcBorders>
            <w:shd w:val="clear" w:color="auto" w:fill="auto"/>
            <w:noWrap/>
            <w:vAlign w:val="center"/>
            <w:hideMark/>
          </w:tcPr>
          <w:p w14:paraId="4E66AE67"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10</w:t>
            </w:r>
          </w:p>
        </w:tc>
        <w:tc>
          <w:tcPr>
            <w:tcW w:w="766" w:type="dxa"/>
            <w:tcBorders>
              <w:top w:val="nil"/>
              <w:left w:val="nil"/>
              <w:bottom w:val="single" w:sz="4" w:space="0" w:color="auto"/>
              <w:right w:val="single" w:sz="4" w:space="0" w:color="auto"/>
            </w:tcBorders>
            <w:shd w:val="clear" w:color="auto" w:fill="auto"/>
            <w:noWrap/>
            <w:vAlign w:val="center"/>
            <w:hideMark/>
          </w:tcPr>
          <w:p w14:paraId="543D827A"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15</w:t>
            </w:r>
          </w:p>
        </w:tc>
        <w:tc>
          <w:tcPr>
            <w:tcW w:w="696" w:type="dxa"/>
            <w:tcBorders>
              <w:top w:val="nil"/>
              <w:left w:val="nil"/>
              <w:bottom w:val="single" w:sz="4" w:space="0" w:color="auto"/>
              <w:right w:val="single" w:sz="4" w:space="0" w:color="auto"/>
            </w:tcBorders>
            <w:shd w:val="clear" w:color="auto" w:fill="auto"/>
            <w:noWrap/>
            <w:vAlign w:val="center"/>
            <w:hideMark/>
          </w:tcPr>
          <w:p w14:paraId="56C37316"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15</w:t>
            </w:r>
          </w:p>
        </w:tc>
        <w:tc>
          <w:tcPr>
            <w:tcW w:w="696" w:type="dxa"/>
            <w:tcBorders>
              <w:top w:val="nil"/>
              <w:left w:val="nil"/>
              <w:bottom w:val="single" w:sz="4" w:space="0" w:color="auto"/>
              <w:right w:val="single" w:sz="4" w:space="0" w:color="auto"/>
            </w:tcBorders>
            <w:shd w:val="clear" w:color="auto" w:fill="auto"/>
            <w:noWrap/>
            <w:vAlign w:val="center"/>
            <w:hideMark/>
          </w:tcPr>
          <w:p w14:paraId="2322FAFF"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12</w:t>
            </w:r>
          </w:p>
        </w:tc>
        <w:tc>
          <w:tcPr>
            <w:tcW w:w="696" w:type="dxa"/>
            <w:tcBorders>
              <w:top w:val="nil"/>
              <w:left w:val="nil"/>
              <w:bottom w:val="single" w:sz="4" w:space="0" w:color="auto"/>
              <w:right w:val="single" w:sz="4" w:space="0" w:color="auto"/>
            </w:tcBorders>
            <w:shd w:val="clear" w:color="auto" w:fill="auto"/>
            <w:noWrap/>
            <w:vAlign w:val="center"/>
            <w:hideMark/>
          </w:tcPr>
          <w:p w14:paraId="1003C09D"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13</w:t>
            </w:r>
          </w:p>
        </w:tc>
        <w:tc>
          <w:tcPr>
            <w:tcW w:w="696" w:type="dxa"/>
            <w:tcBorders>
              <w:top w:val="nil"/>
              <w:left w:val="nil"/>
              <w:bottom w:val="single" w:sz="4" w:space="0" w:color="auto"/>
              <w:right w:val="single" w:sz="4" w:space="0" w:color="auto"/>
            </w:tcBorders>
            <w:shd w:val="clear" w:color="auto" w:fill="auto"/>
            <w:noWrap/>
            <w:vAlign w:val="center"/>
            <w:hideMark/>
          </w:tcPr>
          <w:p w14:paraId="7B00EE72"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10</w:t>
            </w:r>
          </w:p>
        </w:tc>
        <w:tc>
          <w:tcPr>
            <w:tcW w:w="696" w:type="dxa"/>
            <w:tcBorders>
              <w:top w:val="nil"/>
              <w:left w:val="nil"/>
              <w:bottom w:val="single" w:sz="4" w:space="0" w:color="auto"/>
              <w:right w:val="single" w:sz="4" w:space="0" w:color="auto"/>
            </w:tcBorders>
            <w:shd w:val="clear" w:color="auto" w:fill="auto"/>
            <w:noWrap/>
            <w:vAlign w:val="center"/>
            <w:hideMark/>
          </w:tcPr>
          <w:p w14:paraId="6DC87A15"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22</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F005C68"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15</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0BE5E776"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19</w:t>
            </w:r>
          </w:p>
        </w:tc>
      </w:tr>
      <w:tr w:rsidR="00073EEF" w:rsidRPr="00015624" w14:paraId="754B0AEF"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6688BA70"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Total Crime Incidents</w:t>
            </w:r>
          </w:p>
        </w:tc>
        <w:tc>
          <w:tcPr>
            <w:tcW w:w="696" w:type="dxa"/>
            <w:tcBorders>
              <w:top w:val="nil"/>
              <w:left w:val="nil"/>
              <w:bottom w:val="single" w:sz="4" w:space="0" w:color="auto"/>
              <w:right w:val="single" w:sz="4" w:space="0" w:color="auto"/>
            </w:tcBorders>
            <w:shd w:val="clear" w:color="auto" w:fill="auto"/>
            <w:noWrap/>
            <w:vAlign w:val="center"/>
            <w:hideMark/>
          </w:tcPr>
          <w:p w14:paraId="26653DBF"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74</w:t>
            </w:r>
          </w:p>
        </w:tc>
        <w:tc>
          <w:tcPr>
            <w:tcW w:w="696" w:type="dxa"/>
            <w:tcBorders>
              <w:top w:val="nil"/>
              <w:left w:val="nil"/>
              <w:bottom w:val="single" w:sz="4" w:space="0" w:color="auto"/>
              <w:right w:val="single" w:sz="4" w:space="0" w:color="auto"/>
            </w:tcBorders>
            <w:shd w:val="clear" w:color="auto" w:fill="auto"/>
            <w:noWrap/>
            <w:vAlign w:val="center"/>
            <w:hideMark/>
          </w:tcPr>
          <w:p w14:paraId="14FE80D0"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93</w:t>
            </w:r>
          </w:p>
        </w:tc>
        <w:tc>
          <w:tcPr>
            <w:tcW w:w="882" w:type="dxa"/>
            <w:tcBorders>
              <w:top w:val="nil"/>
              <w:left w:val="nil"/>
              <w:bottom w:val="single" w:sz="4" w:space="0" w:color="auto"/>
              <w:right w:val="single" w:sz="4" w:space="0" w:color="auto"/>
            </w:tcBorders>
            <w:shd w:val="clear" w:color="auto" w:fill="auto"/>
            <w:noWrap/>
            <w:vAlign w:val="center"/>
            <w:hideMark/>
          </w:tcPr>
          <w:p w14:paraId="02A0566D"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84</w:t>
            </w:r>
          </w:p>
        </w:tc>
        <w:tc>
          <w:tcPr>
            <w:tcW w:w="510" w:type="dxa"/>
            <w:tcBorders>
              <w:top w:val="nil"/>
              <w:left w:val="nil"/>
              <w:bottom w:val="single" w:sz="4" w:space="0" w:color="auto"/>
              <w:right w:val="single" w:sz="4" w:space="0" w:color="auto"/>
            </w:tcBorders>
            <w:shd w:val="clear" w:color="auto" w:fill="auto"/>
            <w:noWrap/>
            <w:vAlign w:val="center"/>
            <w:hideMark/>
          </w:tcPr>
          <w:p w14:paraId="5C20432D"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76</w:t>
            </w:r>
          </w:p>
        </w:tc>
        <w:tc>
          <w:tcPr>
            <w:tcW w:w="766" w:type="dxa"/>
            <w:tcBorders>
              <w:top w:val="nil"/>
              <w:left w:val="nil"/>
              <w:bottom w:val="single" w:sz="4" w:space="0" w:color="auto"/>
              <w:right w:val="single" w:sz="4" w:space="0" w:color="auto"/>
            </w:tcBorders>
            <w:shd w:val="clear" w:color="auto" w:fill="auto"/>
            <w:noWrap/>
            <w:vAlign w:val="center"/>
            <w:hideMark/>
          </w:tcPr>
          <w:p w14:paraId="5CBDFC4D"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114</w:t>
            </w:r>
          </w:p>
        </w:tc>
        <w:tc>
          <w:tcPr>
            <w:tcW w:w="696" w:type="dxa"/>
            <w:tcBorders>
              <w:top w:val="nil"/>
              <w:left w:val="nil"/>
              <w:bottom w:val="single" w:sz="4" w:space="0" w:color="auto"/>
              <w:right w:val="single" w:sz="4" w:space="0" w:color="auto"/>
            </w:tcBorders>
            <w:shd w:val="clear" w:color="auto" w:fill="auto"/>
            <w:noWrap/>
            <w:vAlign w:val="center"/>
            <w:hideMark/>
          </w:tcPr>
          <w:p w14:paraId="7F84F67A"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100</w:t>
            </w:r>
          </w:p>
        </w:tc>
        <w:tc>
          <w:tcPr>
            <w:tcW w:w="696" w:type="dxa"/>
            <w:tcBorders>
              <w:top w:val="nil"/>
              <w:left w:val="nil"/>
              <w:bottom w:val="single" w:sz="4" w:space="0" w:color="auto"/>
              <w:right w:val="single" w:sz="4" w:space="0" w:color="auto"/>
            </w:tcBorders>
            <w:shd w:val="clear" w:color="auto" w:fill="auto"/>
            <w:noWrap/>
            <w:vAlign w:val="center"/>
            <w:hideMark/>
          </w:tcPr>
          <w:p w14:paraId="2AF0A4BA"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100</w:t>
            </w:r>
          </w:p>
        </w:tc>
        <w:tc>
          <w:tcPr>
            <w:tcW w:w="696" w:type="dxa"/>
            <w:tcBorders>
              <w:top w:val="nil"/>
              <w:left w:val="nil"/>
              <w:bottom w:val="single" w:sz="4" w:space="0" w:color="auto"/>
              <w:right w:val="single" w:sz="4" w:space="0" w:color="auto"/>
            </w:tcBorders>
            <w:shd w:val="clear" w:color="auto" w:fill="auto"/>
            <w:noWrap/>
            <w:vAlign w:val="center"/>
            <w:hideMark/>
          </w:tcPr>
          <w:p w14:paraId="6CEC378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120</w:t>
            </w:r>
          </w:p>
        </w:tc>
        <w:tc>
          <w:tcPr>
            <w:tcW w:w="696" w:type="dxa"/>
            <w:tcBorders>
              <w:top w:val="nil"/>
              <w:left w:val="nil"/>
              <w:bottom w:val="single" w:sz="4" w:space="0" w:color="auto"/>
              <w:right w:val="single" w:sz="4" w:space="0" w:color="auto"/>
            </w:tcBorders>
            <w:shd w:val="clear" w:color="auto" w:fill="auto"/>
            <w:noWrap/>
            <w:vAlign w:val="center"/>
            <w:hideMark/>
          </w:tcPr>
          <w:p w14:paraId="3D1B2C94"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83</w:t>
            </w:r>
          </w:p>
        </w:tc>
        <w:tc>
          <w:tcPr>
            <w:tcW w:w="696" w:type="dxa"/>
            <w:tcBorders>
              <w:top w:val="nil"/>
              <w:left w:val="nil"/>
              <w:bottom w:val="single" w:sz="4" w:space="0" w:color="auto"/>
              <w:right w:val="single" w:sz="4" w:space="0" w:color="auto"/>
            </w:tcBorders>
            <w:shd w:val="clear" w:color="auto" w:fill="auto"/>
            <w:noWrap/>
            <w:vAlign w:val="center"/>
            <w:hideMark/>
          </w:tcPr>
          <w:p w14:paraId="568A1164"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150</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09CA0B30"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81</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71BEC75"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97</w:t>
            </w:r>
          </w:p>
        </w:tc>
      </w:tr>
      <w:tr w:rsidR="00073EEF" w:rsidRPr="00015624" w14:paraId="3415A6D4"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5AEF692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 of Total Crime</w:t>
            </w:r>
          </w:p>
        </w:tc>
        <w:tc>
          <w:tcPr>
            <w:tcW w:w="696" w:type="dxa"/>
            <w:tcBorders>
              <w:top w:val="nil"/>
              <w:left w:val="nil"/>
              <w:bottom w:val="single" w:sz="4" w:space="0" w:color="auto"/>
              <w:right w:val="single" w:sz="4" w:space="0" w:color="auto"/>
            </w:tcBorders>
            <w:shd w:val="clear" w:color="auto" w:fill="auto"/>
            <w:noWrap/>
            <w:vAlign w:val="bottom"/>
            <w:hideMark/>
          </w:tcPr>
          <w:p w14:paraId="2DA1365D"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17.57%</w:t>
            </w:r>
          </w:p>
        </w:tc>
        <w:tc>
          <w:tcPr>
            <w:tcW w:w="696" w:type="dxa"/>
            <w:tcBorders>
              <w:top w:val="nil"/>
              <w:left w:val="nil"/>
              <w:bottom w:val="single" w:sz="4" w:space="0" w:color="auto"/>
              <w:right w:val="single" w:sz="4" w:space="0" w:color="auto"/>
            </w:tcBorders>
            <w:shd w:val="clear" w:color="auto" w:fill="auto"/>
            <w:noWrap/>
            <w:vAlign w:val="bottom"/>
            <w:hideMark/>
          </w:tcPr>
          <w:p w14:paraId="1CAF4EAD"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11.83%</w:t>
            </w:r>
          </w:p>
        </w:tc>
        <w:tc>
          <w:tcPr>
            <w:tcW w:w="882" w:type="dxa"/>
            <w:tcBorders>
              <w:top w:val="nil"/>
              <w:left w:val="nil"/>
              <w:bottom w:val="single" w:sz="4" w:space="0" w:color="auto"/>
              <w:right w:val="single" w:sz="4" w:space="0" w:color="auto"/>
            </w:tcBorders>
            <w:shd w:val="clear" w:color="auto" w:fill="auto"/>
            <w:noWrap/>
            <w:vAlign w:val="bottom"/>
            <w:hideMark/>
          </w:tcPr>
          <w:p w14:paraId="0C6A01DE"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17.86%</w:t>
            </w:r>
          </w:p>
        </w:tc>
        <w:tc>
          <w:tcPr>
            <w:tcW w:w="510" w:type="dxa"/>
            <w:tcBorders>
              <w:top w:val="nil"/>
              <w:left w:val="nil"/>
              <w:bottom w:val="single" w:sz="4" w:space="0" w:color="auto"/>
              <w:right w:val="single" w:sz="4" w:space="0" w:color="auto"/>
            </w:tcBorders>
            <w:shd w:val="clear" w:color="auto" w:fill="auto"/>
            <w:noWrap/>
            <w:vAlign w:val="bottom"/>
            <w:hideMark/>
          </w:tcPr>
          <w:p w14:paraId="59D64BE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13.16%</w:t>
            </w:r>
          </w:p>
        </w:tc>
        <w:tc>
          <w:tcPr>
            <w:tcW w:w="766" w:type="dxa"/>
            <w:tcBorders>
              <w:top w:val="nil"/>
              <w:left w:val="nil"/>
              <w:bottom w:val="single" w:sz="4" w:space="0" w:color="auto"/>
              <w:right w:val="single" w:sz="4" w:space="0" w:color="auto"/>
            </w:tcBorders>
            <w:shd w:val="clear" w:color="auto" w:fill="auto"/>
            <w:noWrap/>
            <w:vAlign w:val="bottom"/>
            <w:hideMark/>
          </w:tcPr>
          <w:p w14:paraId="0D2AEE35"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13.16%</w:t>
            </w:r>
          </w:p>
        </w:tc>
        <w:tc>
          <w:tcPr>
            <w:tcW w:w="696" w:type="dxa"/>
            <w:tcBorders>
              <w:top w:val="nil"/>
              <w:left w:val="nil"/>
              <w:bottom w:val="single" w:sz="4" w:space="0" w:color="auto"/>
              <w:right w:val="single" w:sz="4" w:space="0" w:color="auto"/>
            </w:tcBorders>
            <w:shd w:val="clear" w:color="auto" w:fill="auto"/>
            <w:noWrap/>
            <w:vAlign w:val="bottom"/>
            <w:hideMark/>
          </w:tcPr>
          <w:p w14:paraId="43012273"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15.00%</w:t>
            </w:r>
          </w:p>
        </w:tc>
        <w:tc>
          <w:tcPr>
            <w:tcW w:w="696" w:type="dxa"/>
            <w:tcBorders>
              <w:top w:val="nil"/>
              <w:left w:val="nil"/>
              <w:bottom w:val="single" w:sz="4" w:space="0" w:color="auto"/>
              <w:right w:val="single" w:sz="4" w:space="0" w:color="auto"/>
            </w:tcBorders>
            <w:shd w:val="clear" w:color="auto" w:fill="auto"/>
            <w:noWrap/>
            <w:vAlign w:val="bottom"/>
            <w:hideMark/>
          </w:tcPr>
          <w:p w14:paraId="1D935C4A"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12.00%</w:t>
            </w:r>
          </w:p>
        </w:tc>
        <w:tc>
          <w:tcPr>
            <w:tcW w:w="696" w:type="dxa"/>
            <w:tcBorders>
              <w:top w:val="nil"/>
              <w:left w:val="nil"/>
              <w:bottom w:val="single" w:sz="4" w:space="0" w:color="auto"/>
              <w:right w:val="single" w:sz="4" w:space="0" w:color="auto"/>
            </w:tcBorders>
            <w:shd w:val="clear" w:color="auto" w:fill="auto"/>
            <w:noWrap/>
            <w:vAlign w:val="bottom"/>
            <w:hideMark/>
          </w:tcPr>
          <w:p w14:paraId="39483370"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10.83%</w:t>
            </w:r>
          </w:p>
        </w:tc>
        <w:tc>
          <w:tcPr>
            <w:tcW w:w="696" w:type="dxa"/>
            <w:tcBorders>
              <w:top w:val="nil"/>
              <w:left w:val="nil"/>
              <w:bottom w:val="single" w:sz="4" w:space="0" w:color="auto"/>
              <w:right w:val="single" w:sz="4" w:space="0" w:color="auto"/>
            </w:tcBorders>
            <w:shd w:val="clear" w:color="auto" w:fill="auto"/>
            <w:noWrap/>
            <w:vAlign w:val="bottom"/>
            <w:hideMark/>
          </w:tcPr>
          <w:p w14:paraId="21EA1E24"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12.05%</w:t>
            </w:r>
          </w:p>
        </w:tc>
        <w:tc>
          <w:tcPr>
            <w:tcW w:w="696" w:type="dxa"/>
            <w:tcBorders>
              <w:top w:val="nil"/>
              <w:left w:val="nil"/>
              <w:bottom w:val="single" w:sz="4" w:space="0" w:color="auto"/>
              <w:right w:val="single" w:sz="4" w:space="0" w:color="auto"/>
            </w:tcBorders>
            <w:shd w:val="clear" w:color="auto" w:fill="auto"/>
            <w:noWrap/>
            <w:vAlign w:val="bottom"/>
            <w:hideMark/>
          </w:tcPr>
          <w:p w14:paraId="2D930560"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14.67%</w:t>
            </w:r>
          </w:p>
        </w:tc>
        <w:tc>
          <w:tcPr>
            <w:tcW w:w="696" w:type="dxa"/>
            <w:gridSpan w:val="2"/>
            <w:tcBorders>
              <w:top w:val="nil"/>
              <w:left w:val="nil"/>
              <w:bottom w:val="single" w:sz="4" w:space="0" w:color="auto"/>
              <w:right w:val="single" w:sz="4" w:space="0" w:color="auto"/>
            </w:tcBorders>
            <w:shd w:val="clear" w:color="auto" w:fill="auto"/>
            <w:noWrap/>
            <w:vAlign w:val="bottom"/>
            <w:hideMark/>
          </w:tcPr>
          <w:p w14:paraId="7C41F37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18.52%</w:t>
            </w:r>
          </w:p>
        </w:tc>
        <w:tc>
          <w:tcPr>
            <w:tcW w:w="696" w:type="dxa"/>
            <w:gridSpan w:val="2"/>
            <w:tcBorders>
              <w:top w:val="nil"/>
              <w:left w:val="nil"/>
              <w:bottom w:val="single" w:sz="4" w:space="0" w:color="auto"/>
              <w:right w:val="single" w:sz="4" w:space="0" w:color="auto"/>
            </w:tcBorders>
            <w:shd w:val="clear" w:color="auto" w:fill="auto"/>
            <w:noWrap/>
            <w:vAlign w:val="bottom"/>
            <w:hideMark/>
          </w:tcPr>
          <w:p w14:paraId="0926E46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19.59%</w:t>
            </w:r>
          </w:p>
        </w:tc>
      </w:tr>
      <w:tr w:rsidR="00073EEF" w:rsidRPr="00015624" w14:paraId="5E74577A" w14:textId="77777777" w:rsidTr="00287B7B">
        <w:trPr>
          <w:gridAfter w:val="1"/>
          <w:wAfter w:w="354" w:type="dxa"/>
          <w:trHeight w:val="340"/>
          <w:jc w:val="center"/>
        </w:trPr>
        <w:tc>
          <w:tcPr>
            <w:tcW w:w="1265" w:type="dxa"/>
            <w:tcBorders>
              <w:top w:val="nil"/>
              <w:left w:val="nil"/>
              <w:bottom w:val="nil"/>
              <w:right w:val="nil"/>
            </w:tcBorders>
            <w:shd w:val="clear" w:color="auto" w:fill="auto"/>
            <w:noWrap/>
            <w:vAlign w:val="bottom"/>
            <w:hideMark/>
          </w:tcPr>
          <w:p w14:paraId="3DADD135"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696" w:type="dxa"/>
            <w:tcBorders>
              <w:top w:val="nil"/>
              <w:left w:val="nil"/>
              <w:bottom w:val="nil"/>
              <w:right w:val="nil"/>
            </w:tcBorders>
            <w:shd w:val="clear" w:color="auto" w:fill="auto"/>
            <w:noWrap/>
            <w:vAlign w:val="bottom"/>
            <w:hideMark/>
          </w:tcPr>
          <w:p w14:paraId="503FAEF3"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3627922B"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882" w:type="dxa"/>
            <w:tcBorders>
              <w:top w:val="nil"/>
              <w:left w:val="nil"/>
              <w:bottom w:val="nil"/>
              <w:right w:val="nil"/>
            </w:tcBorders>
            <w:shd w:val="clear" w:color="auto" w:fill="auto"/>
            <w:noWrap/>
            <w:vAlign w:val="bottom"/>
            <w:hideMark/>
          </w:tcPr>
          <w:p w14:paraId="271F590F"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510" w:type="dxa"/>
            <w:tcBorders>
              <w:top w:val="nil"/>
              <w:left w:val="nil"/>
              <w:bottom w:val="nil"/>
              <w:right w:val="nil"/>
            </w:tcBorders>
            <w:shd w:val="clear" w:color="auto" w:fill="auto"/>
            <w:noWrap/>
            <w:vAlign w:val="bottom"/>
            <w:hideMark/>
          </w:tcPr>
          <w:p w14:paraId="78A85B54"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766" w:type="dxa"/>
            <w:tcBorders>
              <w:top w:val="nil"/>
              <w:left w:val="nil"/>
              <w:bottom w:val="nil"/>
              <w:right w:val="nil"/>
            </w:tcBorders>
            <w:shd w:val="clear" w:color="auto" w:fill="auto"/>
            <w:noWrap/>
            <w:vAlign w:val="bottom"/>
            <w:hideMark/>
          </w:tcPr>
          <w:p w14:paraId="6DC49F4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2B1F20B7"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6436CFB0"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25CA9085"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67170246"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tcBorders>
              <w:top w:val="nil"/>
              <w:left w:val="nil"/>
              <w:bottom w:val="nil"/>
              <w:right w:val="nil"/>
            </w:tcBorders>
            <w:shd w:val="clear" w:color="auto" w:fill="auto"/>
            <w:noWrap/>
            <w:vAlign w:val="bottom"/>
            <w:hideMark/>
          </w:tcPr>
          <w:p w14:paraId="78BF2DF7"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gridSpan w:val="2"/>
            <w:tcBorders>
              <w:top w:val="nil"/>
              <w:left w:val="nil"/>
              <w:bottom w:val="nil"/>
              <w:right w:val="nil"/>
            </w:tcBorders>
            <w:shd w:val="clear" w:color="auto" w:fill="auto"/>
            <w:noWrap/>
            <w:vAlign w:val="bottom"/>
            <w:hideMark/>
          </w:tcPr>
          <w:p w14:paraId="59534435" w14:textId="77777777" w:rsidR="00015624" w:rsidRPr="00015624" w:rsidRDefault="00015624" w:rsidP="00D54C28">
            <w:pPr>
              <w:rPr>
                <w:rFonts w:ascii="Times New Roman" w:eastAsia="Times New Roman" w:hAnsi="Times New Roman" w:cs="Times New Roman"/>
                <w:kern w:val="0"/>
                <w:sz w:val="16"/>
                <w:szCs w:val="16"/>
                <w14:ligatures w14:val="none"/>
              </w:rPr>
            </w:pPr>
          </w:p>
        </w:tc>
        <w:tc>
          <w:tcPr>
            <w:tcW w:w="696" w:type="dxa"/>
            <w:gridSpan w:val="2"/>
            <w:tcBorders>
              <w:top w:val="nil"/>
              <w:left w:val="nil"/>
              <w:bottom w:val="nil"/>
              <w:right w:val="nil"/>
            </w:tcBorders>
            <w:shd w:val="clear" w:color="auto" w:fill="auto"/>
            <w:noWrap/>
            <w:vAlign w:val="bottom"/>
            <w:hideMark/>
          </w:tcPr>
          <w:p w14:paraId="6A6C793F"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117AE449" w14:textId="77777777" w:rsidTr="00287B7B">
        <w:trPr>
          <w:gridAfter w:val="1"/>
          <w:wAfter w:w="354" w:type="dxa"/>
          <w:trHeight w:val="340"/>
          <w:jc w:val="center"/>
        </w:trPr>
        <w:tc>
          <w:tcPr>
            <w:tcW w:w="12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4CCB3F" w14:textId="4F308AB5" w:rsidR="00015624" w:rsidRPr="00015624" w:rsidRDefault="00015624" w:rsidP="00D54C28">
            <w:pPr>
              <w:rPr>
                <w:rFonts w:ascii="Calibri" w:eastAsia="Times New Roman" w:hAnsi="Calibri" w:cs="Calibri"/>
                <w:color w:val="000000"/>
                <w:kern w:val="0"/>
                <w:sz w:val="16"/>
                <w:szCs w:val="16"/>
                <w14:ligatures w14:val="none"/>
              </w:rPr>
            </w:pP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0D1E074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Jan-23</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54091A8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Feb-23</w:t>
            </w:r>
          </w:p>
        </w:tc>
        <w:tc>
          <w:tcPr>
            <w:tcW w:w="882" w:type="dxa"/>
            <w:tcBorders>
              <w:top w:val="single" w:sz="4" w:space="0" w:color="auto"/>
              <w:left w:val="nil"/>
              <w:bottom w:val="single" w:sz="4" w:space="0" w:color="auto"/>
              <w:right w:val="single" w:sz="4" w:space="0" w:color="auto"/>
            </w:tcBorders>
            <w:shd w:val="clear" w:color="auto" w:fill="auto"/>
            <w:noWrap/>
            <w:vAlign w:val="center"/>
            <w:hideMark/>
          </w:tcPr>
          <w:p w14:paraId="7C4ADB85"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Mar-23</w:t>
            </w:r>
          </w:p>
        </w:tc>
        <w:tc>
          <w:tcPr>
            <w:tcW w:w="510" w:type="dxa"/>
            <w:tcBorders>
              <w:top w:val="single" w:sz="4" w:space="0" w:color="auto"/>
              <w:left w:val="nil"/>
              <w:bottom w:val="single" w:sz="4" w:space="0" w:color="auto"/>
              <w:right w:val="single" w:sz="4" w:space="0" w:color="auto"/>
            </w:tcBorders>
            <w:shd w:val="clear" w:color="auto" w:fill="auto"/>
            <w:noWrap/>
            <w:vAlign w:val="center"/>
            <w:hideMark/>
          </w:tcPr>
          <w:p w14:paraId="5ED4658A"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Apr-23</w:t>
            </w:r>
          </w:p>
        </w:tc>
        <w:tc>
          <w:tcPr>
            <w:tcW w:w="766" w:type="dxa"/>
            <w:tcBorders>
              <w:top w:val="single" w:sz="4" w:space="0" w:color="auto"/>
              <w:left w:val="nil"/>
              <w:bottom w:val="single" w:sz="4" w:space="0" w:color="auto"/>
              <w:right w:val="single" w:sz="4" w:space="0" w:color="auto"/>
            </w:tcBorders>
            <w:shd w:val="clear" w:color="auto" w:fill="auto"/>
            <w:noWrap/>
            <w:vAlign w:val="center"/>
            <w:hideMark/>
          </w:tcPr>
          <w:p w14:paraId="15485273"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May-23</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128FCE29"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Jun-23</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31E4C034"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Jul-23</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2FAE656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Aug-23</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50750A71"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Sep-23</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351E6BB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Oct-23</w:t>
            </w:r>
          </w:p>
        </w:tc>
        <w:tc>
          <w:tcPr>
            <w:tcW w:w="696" w:type="dxa"/>
            <w:gridSpan w:val="2"/>
            <w:tcBorders>
              <w:top w:val="nil"/>
              <w:left w:val="nil"/>
              <w:bottom w:val="nil"/>
              <w:right w:val="nil"/>
            </w:tcBorders>
            <w:shd w:val="clear" w:color="auto" w:fill="auto"/>
            <w:noWrap/>
            <w:vAlign w:val="bottom"/>
            <w:hideMark/>
          </w:tcPr>
          <w:p w14:paraId="6B171D13"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696" w:type="dxa"/>
            <w:gridSpan w:val="2"/>
            <w:tcBorders>
              <w:top w:val="nil"/>
              <w:left w:val="nil"/>
              <w:bottom w:val="nil"/>
              <w:right w:val="nil"/>
            </w:tcBorders>
            <w:shd w:val="clear" w:color="auto" w:fill="auto"/>
            <w:noWrap/>
            <w:vAlign w:val="bottom"/>
            <w:hideMark/>
          </w:tcPr>
          <w:p w14:paraId="70C35AAF"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317C6F27"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32948FF9"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Anti-social Behaviour Incidents</w:t>
            </w:r>
          </w:p>
        </w:tc>
        <w:tc>
          <w:tcPr>
            <w:tcW w:w="696" w:type="dxa"/>
            <w:tcBorders>
              <w:top w:val="nil"/>
              <w:left w:val="nil"/>
              <w:bottom w:val="single" w:sz="4" w:space="0" w:color="auto"/>
              <w:right w:val="single" w:sz="4" w:space="0" w:color="auto"/>
            </w:tcBorders>
            <w:shd w:val="clear" w:color="auto" w:fill="auto"/>
            <w:noWrap/>
            <w:vAlign w:val="center"/>
            <w:hideMark/>
          </w:tcPr>
          <w:p w14:paraId="086419EE"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15</w:t>
            </w:r>
          </w:p>
        </w:tc>
        <w:tc>
          <w:tcPr>
            <w:tcW w:w="696" w:type="dxa"/>
            <w:tcBorders>
              <w:top w:val="nil"/>
              <w:left w:val="nil"/>
              <w:bottom w:val="single" w:sz="4" w:space="0" w:color="auto"/>
              <w:right w:val="single" w:sz="4" w:space="0" w:color="auto"/>
            </w:tcBorders>
            <w:shd w:val="clear" w:color="auto" w:fill="auto"/>
            <w:noWrap/>
            <w:vAlign w:val="center"/>
            <w:hideMark/>
          </w:tcPr>
          <w:p w14:paraId="0343641B"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18</w:t>
            </w:r>
          </w:p>
        </w:tc>
        <w:tc>
          <w:tcPr>
            <w:tcW w:w="882" w:type="dxa"/>
            <w:tcBorders>
              <w:top w:val="nil"/>
              <w:left w:val="nil"/>
              <w:bottom w:val="single" w:sz="4" w:space="0" w:color="auto"/>
              <w:right w:val="single" w:sz="4" w:space="0" w:color="auto"/>
            </w:tcBorders>
            <w:shd w:val="clear" w:color="auto" w:fill="auto"/>
            <w:noWrap/>
            <w:vAlign w:val="center"/>
            <w:hideMark/>
          </w:tcPr>
          <w:p w14:paraId="4B640C77"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21</w:t>
            </w:r>
          </w:p>
        </w:tc>
        <w:tc>
          <w:tcPr>
            <w:tcW w:w="510" w:type="dxa"/>
            <w:tcBorders>
              <w:top w:val="nil"/>
              <w:left w:val="nil"/>
              <w:bottom w:val="single" w:sz="4" w:space="0" w:color="auto"/>
              <w:right w:val="single" w:sz="4" w:space="0" w:color="auto"/>
            </w:tcBorders>
            <w:shd w:val="clear" w:color="auto" w:fill="auto"/>
            <w:noWrap/>
            <w:vAlign w:val="center"/>
            <w:hideMark/>
          </w:tcPr>
          <w:p w14:paraId="583F14F6"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17</w:t>
            </w:r>
          </w:p>
        </w:tc>
        <w:tc>
          <w:tcPr>
            <w:tcW w:w="766" w:type="dxa"/>
            <w:tcBorders>
              <w:top w:val="nil"/>
              <w:left w:val="nil"/>
              <w:bottom w:val="single" w:sz="4" w:space="0" w:color="auto"/>
              <w:right w:val="single" w:sz="4" w:space="0" w:color="auto"/>
            </w:tcBorders>
            <w:shd w:val="clear" w:color="auto" w:fill="auto"/>
            <w:noWrap/>
            <w:vAlign w:val="center"/>
            <w:hideMark/>
          </w:tcPr>
          <w:p w14:paraId="07140926"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17</w:t>
            </w:r>
          </w:p>
        </w:tc>
        <w:tc>
          <w:tcPr>
            <w:tcW w:w="696" w:type="dxa"/>
            <w:tcBorders>
              <w:top w:val="nil"/>
              <w:left w:val="nil"/>
              <w:bottom w:val="single" w:sz="4" w:space="0" w:color="auto"/>
              <w:right w:val="single" w:sz="4" w:space="0" w:color="auto"/>
            </w:tcBorders>
            <w:shd w:val="clear" w:color="auto" w:fill="auto"/>
            <w:noWrap/>
            <w:vAlign w:val="center"/>
            <w:hideMark/>
          </w:tcPr>
          <w:p w14:paraId="26AF99DF"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15</w:t>
            </w:r>
          </w:p>
        </w:tc>
        <w:tc>
          <w:tcPr>
            <w:tcW w:w="696" w:type="dxa"/>
            <w:tcBorders>
              <w:top w:val="nil"/>
              <w:left w:val="nil"/>
              <w:bottom w:val="single" w:sz="4" w:space="0" w:color="auto"/>
              <w:right w:val="single" w:sz="4" w:space="0" w:color="auto"/>
            </w:tcBorders>
            <w:shd w:val="clear" w:color="auto" w:fill="auto"/>
            <w:noWrap/>
            <w:vAlign w:val="center"/>
            <w:hideMark/>
          </w:tcPr>
          <w:p w14:paraId="39AEDA27"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16</w:t>
            </w:r>
          </w:p>
        </w:tc>
        <w:tc>
          <w:tcPr>
            <w:tcW w:w="696" w:type="dxa"/>
            <w:tcBorders>
              <w:top w:val="nil"/>
              <w:left w:val="nil"/>
              <w:bottom w:val="single" w:sz="4" w:space="0" w:color="auto"/>
              <w:right w:val="single" w:sz="4" w:space="0" w:color="auto"/>
            </w:tcBorders>
            <w:shd w:val="clear" w:color="auto" w:fill="auto"/>
            <w:noWrap/>
            <w:vAlign w:val="center"/>
            <w:hideMark/>
          </w:tcPr>
          <w:p w14:paraId="03F3D15B"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13</w:t>
            </w:r>
          </w:p>
        </w:tc>
        <w:tc>
          <w:tcPr>
            <w:tcW w:w="696" w:type="dxa"/>
            <w:tcBorders>
              <w:top w:val="nil"/>
              <w:left w:val="nil"/>
              <w:bottom w:val="single" w:sz="4" w:space="0" w:color="auto"/>
              <w:right w:val="single" w:sz="4" w:space="0" w:color="auto"/>
            </w:tcBorders>
            <w:shd w:val="clear" w:color="auto" w:fill="auto"/>
            <w:noWrap/>
            <w:vAlign w:val="center"/>
            <w:hideMark/>
          </w:tcPr>
          <w:p w14:paraId="3BB3329A"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20</w:t>
            </w:r>
          </w:p>
        </w:tc>
        <w:tc>
          <w:tcPr>
            <w:tcW w:w="696" w:type="dxa"/>
            <w:tcBorders>
              <w:top w:val="nil"/>
              <w:left w:val="nil"/>
              <w:bottom w:val="single" w:sz="4" w:space="0" w:color="auto"/>
              <w:right w:val="single" w:sz="4" w:space="0" w:color="auto"/>
            </w:tcBorders>
            <w:shd w:val="clear" w:color="auto" w:fill="auto"/>
            <w:noWrap/>
            <w:vAlign w:val="center"/>
            <w:hideMark/>
          </w:tcPr>
          <w:p w14:paraId="64A90DAB" w14:textId="77777777" w:rsidR="00015624" w:rsidRPr="00015624" w:rsidRDefault="00015624" w:rsidP="00D54C28">
            <w:pPr>
              <w:rPr>
                <w:rFonts w:ascii="Calibri" w:eastAsia="Times New Roman" w:hAnsi="Calibri" w:cs="Calibri"/>
                <w:kern w:val="0"/>
                <w:sz w:val="16"/>
                <w:szCs w:val="16"/>
                <w14:ligatures w14:val="none"/>
              </w:rPr>
            </w:pPr>
            <w:r w:rsidRPr="00015624">
              <w:rPr>
                <w:rFonts w:ascii="Calibri" w:eastAsia="Times New Roman" w:hAnsi="Calibri" w:cs="Calibri"/>
                <w:kern w:val="0"/>
                <w:sz w:val="16"/>
                <w:szCs w:val="16"/>
                <w14:ligatures w14:val="none"/>
              </w:rPr>
              <w:t>8</w:t>
            </w:r>
          </w:p>
        </w:tc>
        <w:tc>
          <w:tcPr>
            <w:tcW w:w="696" w:type="dxa"/>
            <w:gridSpan w:val="2"/>
            <w:tcBorders>
              <w:top w:val="nil"/>
              <w:left w:val="nil"/>
              <w:bottom w:val="nil"/>
              <w:right w:val="nil"/>
            </w:tcBorders>
            <w:shd w:val="clear" w:color="auto" w:fill="auto"/>
            <w:noWrap/>
            <w:vAlign w:val="bottom"/>
            <w:hideMark/>
          </w:tcPr>
          <w:p w14:paraId="447E3D27" w14:textId="77777777" w:rsidR="00015624" w:rsidRPr="00015624" w:rsidRDefault="00015624" w:rsidP="00D54C28">
            <w:pPr>
              <w:rPr>
                <w:rFonts w:ascii="Calibri" w:eastAsia="Times New Roman" w:hAnsi="Calibri" w:cs="Calibri"/>
                <w:kern w:val="0"/>
                <w:sz w:val="16"/>
                <w:szCs w:val="16"/>
                <w14:ligatures w14:val="none"/>
              </w:rPr>
            </w:pPr>
          </w:p>
        </w:tc>
        <w:tc>
          <w:tcPr>
            <w:tcW w:w="696" w:type="dxa"/>
            <w:gridSpan w:val="2"/>
            <w:tcBorders>
              <w:top w:val="nil"/>
              <w:left w:val="nil"/>
              <w:bottom w:val="nil"/>
              <w:right w:val="nil"/>
            </w:tcBorders>
            <w:shd w:val="clear" w:color="auto" w:fill="auto"/>
            <w:noWrap/>
            <w:vAlign w:val="bottom"/>
            <w:hideMark/>
          </w:tcPr>
          <w:p w14:paraId="39FCC774"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335D234B"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0DC105FC"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Total Crime Incidents</w:t>
            </w:r>
          </w:p>
        </w:tc>
        <w:tc>
          <w:tcPr>
            <w:tcW w:w="696" w:type="dxa"/>
            <w:tcBorders>
              <w:top w:val="nil"/>
              <w:left w:val="nil"/>
              <w:bottom w:val="single" w:sz="4" w:space="0" w:color="auto"/>
              <w:right w:val="single" w:sz="4" w:space="0" w:color="auto"/>
            </w:tcBorders>
            <w:shd w:val="clear" w:color="auto" w:fill="auto"/>
            <w:noWrap/>
            <w:vAlign w:val="center"/>
            <w:hideMark/>
          </w:tcPr>
          <w:p w14:paraId="410F4DB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106</w:t>
            </w:r>
          </w:p>
        </w:tc>
        <w:tc>
          <w:tcPr>
            <w:tcW w:w="696" w:type="dxa"/>
            <w:tcBorders>
              <w:top w:val="nil"/>
              <w:left w:val="nil"/>
              <w:bottom w:val="single" w:sz="4" w:space="0" w:color="auto"/>
              <w:right w:val="single" w:sz="4" w:space="0" w:color="auto"/>
            </w:tcBorders>
            <w:shd w:val="clear" w:color="auto" w:fill="auto"/>
            <w:noWrap/>
            <w:vAlign w:val="center"/>
            <w:hideMark/>
          </w:tcPr>
          <w:p w14:paraId="0325560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83</w:t>
            </w:r>
          </w:p>
        </w:tc>
        <w:tc>
          <w:tcPr>
            <w:tcW w:w="882" w:type="dxa"/>
            <w:tcBorders>
              <w:top w:val="nil"/>
              <w:left w:val="nil"/>
              <w:bottom w:val="single" w:sz="4" w:space="0" w:color="auto"/>
              <w:right w:val="single" w:sz="4" w:space="0" w:color="auto"/>
            </w:tcBorders>
            <w:shd w:val="clear" w:color="auto" w:fill="auto"/>
            <w:noWrap/>
            <w:vAlign w:val="center"/>
            <w:hideMark/>
          </w:tcPr>
          <w:p w14:paraId="4A61F746"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126</w:t>
            </w:r>
          </w:p>
        </w:tc>
        <w:tc>
          <w:tcPr>
            <w:tcW w:w="510" w:type="dxa"/>
            <w:tcBorders>
              <w:top w:val="nil"/>
              <w:left w:val="nil"/>
              <w:bottom w:val="single" w:sz="4" w:space="0" w:color="auto"/>
              <w:right w:val="single" w:sz="4" w:space="0" w:color="auto"/>
            </w:tcBorders>
            <w:shd w:val="clear" w:color="auto" w:fill="auto"/>
            <w:noWrap/>
            <w:vAlign w:val="center"/>
            <w:hideMark/>
          </w:tcPr>
          <w:p w14:paraId="2B58232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92</w:t>
            </w:r>
          </w:p>
        </w:tc>
        <w:tc>
          <w:tcPr>
            <w:tcW w:w="766" w:type="dxa"/>
            <w:tcBorders>
              <w:top w:val="nil"/>
              <w:left w:val="nil"/>
              <w:bottom w:val="single" w:sz="4" w:space="0" w:color="auto"/>
              <w:right w:val="single" w:sz="4" w:space="0" w:color="auto"/>
            </w:tcBorders>
            <w:shd w:val="clear" w:color="auto" w:fill="auto"/>
            <w:noWrap/>
            <w:vAlign w:val="center"/>
            <w:hideMark/>
          </w:tcPr>
          <w:p w14:paraId="6F488CA4"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103</w:t>
            </w:r>
          </w:p>
        </w:tc>
        <w:tc>
          <w:tcPr>
            <w:tcW w:w="696" w:type="dxa"/>
            <w:tcBorders>
              <w:top w:val="nil"/>
              <w:left w:val="nil"/>
              <w:bottom w:val="single" w:sz="4" w:space="0" w:color="auto"/>
              <w:right w:val="single" w:sz="4" w:space="0" w:color="auto"/>
            </w:tcBorders>
            <w:shd w:val="clear" w:color="auto" w:fill="auto"/>
            <w:noWrap/>
            <w:vAlign w:val="center"/>
            <w:hideMark/>
          </w:tcPr>
          <w:p w14:paraId="4D485FBF"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92</w:t>
            </w:r>
          </w:p>
        </w:tc>
        <w:tc>
          <w:tcPr>
            <w:tcW w:w="696" w:type="dxa"/>
            <w:tcBorders>
              <w:top w:val="nil"/>
              <w:left w:val="nil"/>
              <w:bottom w:val="single" w:sz="4" w:space="0" w:color="auto"/>
              <w:right w:val="single" w:sz="4" w:space="0" w:color="auto"/>
            </w:tcBorders>
            <w:shd w:val="clear" w:color="auto" w:fill="auto"/>
            <w:noWrap/>
            <w:vAlign w:val="center"/>
            <w:hideMark/>
          </w:tcPr>
          <w:p w14:paraId="6C8DF914"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86</w:t>
            </w:r>
          </w:p>
        </w:tc>
        <w:tc>
          <w:tcPr>
            <w:tcW w:w="696" w:type="dxa"/>
            <w:tcBorders>
              <w:top w:val="nil"/>
              <w:left w:val="nil"/>
              <w:bottom w:val="single" w:sz="4" w:space="0" w:color="auto"/>
              <w:right w:val="single" w:sz="4" w:space="0" w:color="auto"/>
            </w:tcBorders>
            <w:shd w:val="clear" w:color="auto" w:fill="auto"/>
            <w:noWrap/>
            <w:vAlign w:val="center"/>
            <w:hideMark/>
          </w:tcPr>
          <w:p w14:paraId="1D99542D"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98</w:t>
            </w:r>
          </w:p>
        </w:tc>
        <w:tc>
          <w:tcPr>
            <w:tcW w:w="696" w:type="dxa"/>
            <w:tcBorders>
              <w:top w:val="nil"/>
              <w:left w:val="nil"/>
              <w:bottom w:val="single" w:sz="4" w:space="0" w:color="auto"/>
              <w:right w:val="single" w:sz="4" w:space="0" w:color="auto"/>
            </w:tcBorders>
            <w:shd w:val="clear" w:color="auto" w:fill="auto"/>
            <w:noWrap/>
            <w:vAlign w:val="center"/>
            <w:hideMark/>
          </w:tcPr>
          <w:p w14:paraId="1E3F0902"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106</w:t>
            </w:r>
          </w:p>
        </w:tc>
        <w:tc>
          <w:tcPr>
            <w:tcW w:w="696" w:type="dxa"/>
            <w:tcBorders>
              <w:top w:val="nil"/>
              <w:left w:val="nil"/>
              <w:bottom w:val="single" w:sz="4" w:space="0" w:color="auto"/>
              <w:right w:val="single" w:sz="4" w:space="0" w:color="auto"/>
            </w:tcBorders>
            <w:shd w:val="clear" w:color="auto" w:fill="auto"/>
            <w:noWrap/>
            <w:vAlign w:val="center"/>
            <w:hideMark/>
          </w:tcPr>
          <w:p w14:paraId="7349503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87</w:t>
            </w:r>
          </w:p>
        </w:tc>
        <w:tc>
          <w:tcPr>
            <w:tcW w:w="696" w:type="dxa"/>
            <w:gridSpan w:val="2"/>
            <w:tcBorders>
              <w:top w:val="nil"/>
              <w:left w:val="nil"/>
              <w:bottom w:val="nil"/>
              <w:right w:val="nil"/>
            </w:tcBorders>
            <w:shd w:val="clear" w:color="auto" w:fill="auto"/>
            <w:noWrap/>
            <w:vAlign w:val="bottom"/>
            <w:hideMark/>
          </w:tcPr>
          <w:p w14:paraId="5E973A8D"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696" w:type="dxa"/>
            <w:gridSpan w:val="2"/>
            <w:tcBorders>
              <w:top w:val="nil"/>
              <w:left w:val="nil"/>
              <w:bottom w:val="nil"/>
              <w:right w:val="nil"/>
            </w:tcBorders>
            <w:shd w:val="clear" w:color="auto" w:fill="auto"/>
            <w:noWrap/>
            <w:vAlign w:val="bottom"/>
            <w:hideMark/>
          </w:tcPr>
          <w:p w14:paraId="6AAE14B4" w14:textId="77777777" w:rsidR="00015624" w:rsidRPr="00015624" w:rsidRDefault="00015624" w:rsidP="00D54C28">
            <w:pPr>
              <w:rPr>
                <w:rFonts w:ascii="Times New Roman" w:eastAsia="Times New Roman" w:hAnsi="Times New Roman" w:cs="Times New Roman"/>
                <w:kern w:val="0"/>
                <w:sz w:val="16"/>
                <w:szCs w:val="16"/>
                <w14:ligatures w14:val="none"/>
              </w:rPr>
            </w:pPr>
          </w:p>
        </w:tc>
      </w:tr>
      <w:tr w:rsidR="00073EEF" w:rsidRPr="00015624" w14:paraId="593DFE4D" w14:textId="77777777" w:rsidTr="00287B7B">
        <w:trPr>
          <w:gridAfter w:val="1"/>
          <w:wAfter w:w="354" w:type="dxa"/>
          <w:trHeight w:val="340"/>
          <w:jc w:val="center"/>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171FCF49"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 of Total Crime</w:t>
            </w:r>
          </w:p>
        </w:tc>
        <w:tc>
          <w:tcPr>
            <w:tcW w:w="696" w:type="dxa"/>
            <w:tcBorders>
              <w:top w:val="nil"/>
              <w:left w:val="nil"/>
              <w:bottom w:val="single" w:sz="4" w:space="0" w:color="auto"/>
              <w:right w:val="single" w:sz="4" w:space="0" w:color="auto"/>
            </w:tcBorders>
            <w:shd w:val="clear" w:color="auto" w:fill="auto"/>
            <w:noWrap/>
            <w:vAlign w:val="bottom"/>
            <w:hideMark/>
          </w:tcPr>
          <w:p w14:paraId="3A5FF198"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14.15%</w:t>
            </w:r>
          </w:p>
        </w:tc>
        <w:tc>
          <w:tcPr>
            <w:tcW w:w="696" w:type="dxa"/>
            <w:tcBorders>
              <w:top w:val="nil"/>
              <w:left w:val="nil"/>
              <w:bottom w:val="single" w:sz="4" w:space="0" w:color="auto"/>
              <w:right w:val="single" w:sz="4" w:space="0" w:color="auto"/>
            </w:tcBorders>
            <w:shd w:val="clear" w:color="auto" w:fill="auto"/>
            <w:noWrap/>
            <w:vAlign w:val="bottom"/>
            <w:hideMark/>
          </w:tcPr>
          <w:p w14:paraId="0DC4386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21.69%</w:t>
            </w:r>
          </w:p>
        </w:tc>
        <w:tc>
          <w:tcPr>
            <w:tcW w:w="882" w:type="dxa"/>
            <w:tcBorders>
              <w:top w:val="nil"/>
              <w:left w:val="nil"/>
              <w:bottom w:val="single" w:sz="4" w:space="0" w:color="auto"/>
              <w:right w:val="single" w:sz="4" w:space="0" w:color="auto"/>
            </w:tcBorders>
            <w:shd w:val="clear" w:color="auto" w:fill="auto"/>
            <w:noWrap/>
            <w:vAlign w:val="bottom"/>
            <w:hideMark/>
          </w:tcPr>
          <w:p w14:paraId="3BB47546"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16.67%</w:t>
            </w:r>
          </w:p>
        </w:tc>
        <w:tc>
          <w:tcPr>
            <w:tcW w:w="510" w:type="dxa"/>
            <w:tcBorders>
              <w:top w:val="nil"/>
              <w:left w:val="nil"/>
              <w:bottom w:val="single" w:sz="4" w:space="0" w:color="auto"/>
              <w:right w:val="single" w:sz="4" w:space="0" w:color="auto"/>
            </w:tcBorders>
            <w:shd w:val="clear" w:color="auto" w:fill="auto"/>
            <w:noWrap/>
            <w:vAlign w:val="bottom"/>
            <w:hideMark/>
          </w:tcPr>
          <w:p w14:paraId="1503DE91"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18.48%</w:t>
            </w:r>
          </w:p>
        </w:tc>
        <w:tc>
          <w:tcPr>
            <w:tcW w:w="766" w:type="dxa"/>
            <w:tcBorders>
              <w:top w:val="nil"/>
              <w:left w:val="nil"/>
              <w:bottom w:val="single" w:sz="4" w:space="0" w:color="auto"/>
              <w:right w:val="single" w:sz="4" w:space="0" w:color="auto"/>
            </w:tcBorders>
            <w:shd w:val="clear" w:color="auto" w:fill="auto"/>
            <w:noWrap/>
            <w:vAlign w:val="bottom"/>
            <w:hideMark/>
          </w:tcPr>
          <w:p w14:paraId="507E15E0"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16.50%</w:t>
            </w:r>
          </w:p>
        </w:tc>
        <w:tc>
          <w:tcPr>
            <w:tcW w:w="696" w:type="dxa"/>
            <w:tcBorders>
              <w:top w:val="nil"/>
              <w:left w:val="nil"/>
              <w:bottom w:val="single" w:sz="4" w:space="0" w:color="auto"/>
              <w:right w:val="single" w:sz="4" w:space="0" w:color="auto"/>
            </w:tcBorders>
            <w:shd w:val="clear" w:color="auto" w:fill="auto"/>
            <w:noWrap/>
            <w:vAlign w:val="bottom"/>
            <w:hideMark/>
          </w:tcPr>
          <w:p w14:paraId="101A0ADE"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16.30%</w:t>
            </w:r>
          </w:p>
        </w:tc>
        <w:tc>
          <w:tcPr>
            <w:tcW w:w="696" w:type="dxa"/>
            <w:tcBorders>
              <w:top w:val="nil"/>
              <w:left w:val="nil"/>
              <w:bottom w:val="single" w:sz="4" w:space="0" w:color="auto"/>
              <w:right w:val="single" w:sz="4" w:space="0" w:color="auto"/>
            </w:tcBorders>
            <w:shd w:val="clear" w:color="auto" w:fill="auto"/>
            <w:noWrap/>
            <w:vAlign w:val="bottom"/>
            <w:hideMark/>
          </w:tcPr>
          <w:p w14:paraId="521FADFB"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18.60%</w:t>
            </w:r>
          </w:p>
        </w:tc>
        <w:tc>
          <w:tcPr>
            <w:tcW w:w="696" w:type="dxa"/>
            <w:tcBorders>
              <w:top w:val="nil"/>
              <w:left w:val="nil"/>
              <w:bottom w:val="single" w:sz="4" w:space="0" w:color="auto"/>
              <w:right w:val="single" w:sz="4" w:space="0" w:color="auto"/>
            </w:tcBorders>
            <w:shd w:val="clear" w:color="auto" w:fill="auto"/>
            <w:noWrap/>
            <w:vAlign w:val="bottom"/>
            <w:hideMark/>
          </w:tcPr>
          <w:p w14:paraId="24624D07"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13.27%</w:t>
            </w:r>
          </w:p>
        </w:tc>
        <w:tc>
          <w:tcPr>
            <w:tcW w:w="696" w:type="dxa"/>
            <w:tcBorders>
              <w:top w:val="nil"/>
              <w:left w:val="nil"/>
              <w:bottom w:val="single" w:sz="4" w:space="0" w:color="auto"/>
              <w:right w:val="single" w:sz="4" w:space="0" w:color="auto"/>
            </w:tcBorders>
            <w:shd w:val="clear" w:color="auto" w:fill="auto"/>
            <w:noWrap/>
            <w:vAlign w:val="bottom"/>
            <w:hideMark/>
          </w:tcPr>
          <w:p w14:paraId="6A31CD06"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18.87%</w:t>
            </w:r>
          </w:p>
        </w:tc>
        <w:tc>
          <w:tcPr>
            <w:tcW w:w="696" w:type="dxa"/>
            <w:tcBorders>
              <w:top w:val="nil"/>
              <w:left w:val="nil"/>
              <w:bottom w:val="single" w:sz="4" w:space="0" w:color="auto"/>
              <w:right w:val="single" w:sz="4" w:space="0" w:color="auto"/>
            </w:tcBorders>
            <w:shd w:val="clear" w:color="auto" w:fill="auto"/>
            <w:noWrap/>
            <w:vAlign w:val="bottom"/>
            <w:hideMark/>
          </w:tcPr>
          <w:p w14:paraId="139343F6" w14:textId="77777777" w:rsidR="00015624" w:rsidRPr="00015624" w:rsidRDefault="00015624" w:rsidP="00D54C28">
            <w:pPr>
              <w:rPr>
                <w:rFonts w:ascii="Calibri" w:eastAsia="Times New Roman" w:hAnsi="Calibri" w:cs="Calibri"/>
                <w:color w:val="000000"/>
                <w:kern w:val="0"/>
                <w:sz w:val="16"/>
                <w:szCs w:val="16"/>
                <w14:ligatures w14:val="none"/>
              </w:rPr>
            </w:pPr>
            <w:r w:rsidRPr="00015624">
              <w:rPr>
                <w:rFonts w:ascii="Calibri" w:eastAsia="Times New Roman" w:hAnsi="Calibri" w:cs="Calibri"/>
                <w:color w:val="000000"/>
                <w:kern w:val="0"/>
                <w:sz w:val="16"/>
                <w:szCs w:val="16"/>
                <w14:ligatures w14:val="none"/>
              </w:rPr>
              <w:t>9.20%</w:t>
            </w:r>
          </w:p>
        </w:tc>
        <w:tc>
          <w:tcPr>
            <w:tcW w:w="696" w:type="dxa"/>
            <w:gridSpan w:val="2"/>
            <w:tcBorders>
              <w:top w:val="nil"/>
              <w:left w:val="nil"/>
              <w:bottom w:val="nil"/>
              <w:right w:val="nil"/>
            </w:tcBorders>
            <w:shd w:val="clear" w:color="auto" w:fill="auto"/>
            <w:noWrap/>
            <w:vAlign w:val="bottom"/>
            <w:hideMark/>
          </w:tcPr>
          <w:p w14:paraId="13A2F39C" w14:textId="77777777" w:rsidR="00015624" w:rsidRPr="00015624" w:rsidRDefault="00015624" w:rsidP="00D54C28">
            <w:pPr>
              <w:rPr>
                <w:rFonts w:ascii="Calibri" w:eastAsia="Times New Roman" w:hAnsi="Calibri" w:cs="Calibri"/>
                <w:color w:val="000000"/>
                <w:kern w:val="0"/>
                <w:sz w:val="16"/>
                <w:szCs w:val="16"/>
                <w14:ligatures w14:val="none"/>
              </w:rPr>
            </w:pPr>
          </w:p>
        </w:tc>
        <w:tc>
          <w:tcPr>
            <w:tcW w:w="696" w:type="dxa"/>
            <w:gridSpan w:val="2"/>
            <w:tcBorders>
              <w:top w:val="nil"/>
              <w:left w:val="nil"/>
              <w:bottom w:val="nil"/>
              <w:right w:val="nil"/>
            </w:tcBorders>
            <w:shd w:val="clear" w:color="auto" w:fill="auto"/>
            <w:noWrap/>
            <w:vAlign w:val="bottom"/>
            <w:hideMark/>
          </w:tcPr>
          <w:p w14:paraId="6D6866D5" w14:textId="77777777" w:rsidR="00015624" w:rsidRPr="00015624" w:rsidRDefault="00015624" w:rsidP="00D54C28">
            <w:pPr>
              <w:rPr>
                <w:rFonts w:ascii="Times New Roman" w:eastAsia="Times New Roman" w:hAnsi="Times New Roman" w:cs="Times New Roman"/>
                <w:kern w:val="0"/>
                <w:sz w:val="16"/>
                <w:szCs w:val="16"/>
                <w14:ligatures w14:val="none"/>
              </w:rPr>
            </w:pPr>
          </w:p>
        </w:tc>
      </w:tr>
    </w:tbl>
    <w:p w14:paraId="2003E530" w14:textId="77777777" w:rsidR="00401479" w:rsidRDefault="00401479">
      <w:pPr>
        <w:rPr>
          <w:sz w:val="32"/>
          <w:szCs w:val="32"/>
        </w:rPr>
      </w:pPr>
    </w:p>
    <w:p w14:paraId="0925B8BC" w14:textId="77777777" w:rsidR="004D05B7" w:rsidRDefault="004D05B7">
      <w:pPr>
        <w:rPr>
          <w:sz w:val="32"/>
          <w:szCs w:val="32"/>
        </w:rPr>
      </w:pPr>
    </w:p>
    <w:p w14:paraId="52586CE0" w14:textId="77777777" w:rsidR="004D05B7" w:rsidRDefault="004D05B7">
      <w:pPr>
        <w:rPr>
          <w:sz w:val="32"/>
          <w:szCs w:val="32"/>
        </w:rPr>
      </w:pPr>
    </w:p>
    <w:p w14:paraId="609B2A8F" w14:textId="77777777" w:rsidR="004D05B7" w:rsidRDefault="004D05B7">
      <w:pPr>
        <w:rPr>
          <w:sz w:val="32"/>
          <w:szCs w:val="32"/>
        </w:rPr>
      </w:pPr>
    </w:p>
    <w:p w14:paraId="4C26EEBC" w14:textId="4B3E892F" w:rsidR="004D05B7" w:rsidRDefault="002F2FB1">
      <w:pPr>
        <w:rPr>
          <w:sz w:val="32"/>
          <w:szCs w:val="32"/>
        </w:rPr>
      </w:pPr>
      <w:r>
        <w:rPr>
          <w:noProof/>
        </w:rPr>
        <w:lastRenderedPageBreak/>
        <w:drawing>
          <wp:inline distT="0" distB="0" distL="0" distR="0" wp14:anchorId="3921A99D" wp14:editId="5B74C832">
            <wp:extent cx="5581650" cy="2343150"/>
            <wp:effectExtent l="0" t="0" r="0" b="0"/>
            <wp:docPr id="1033260226" name="Chart 1">
              <a:extLst xmlns:a="http://schemas.openxmlformats.org/drawingml/2006/main">
                <a:ext uri="{FF2B5EF4-FFF2-40B4-BE49-F238E27FC236}">
                  <a16:creationId xmlns:a16="http://schemas.microsoft.com/office/drawing/2014/main" id="{4CF53EA7-3A2E-F1EB-D43A-347124469C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9B4016F" w14:textId="77777777" w:rsidR="004D05B7" w:rsidRDefault="004D05B7">
      <w:pPr>
        <w:rPr>
          <w:sz w:val="32"/>
          <w:szCs w:val="32"/>
        </w:rPr>
      </w:pPr>
    </w:p>
    <w:p w14:paraId="3288C861" w14:textId="77777777" w:rsidR="004D05B7" w:rsidRDefault="004D05B7">
      <w:pPr>
        <w:rPr>
          <w:sz w:val="32"/>
          <w:szCs w:val="32"/>
        </w:rPr>
      </w:pPr>
    </w:p>
    <w:p w14:paraId="613E43ED" w14:textId="7C431B43" w:rsidR="004D05B7" w:rsidRDefault="00F46F84">
      <w:pPr>
        <w:rPr>
          <w:sz w:val="32"/>
          <w:szCs w:val="32"/>
        </w:rPr>
      </w:pPr>
      <w:r>
        <w:rPr>
          <w:noProof/>
        </w:rPr>
        <w:drawing>
          <wp:inline distT="0" distB="0" distL="0" distR="0" wp14:anchorId="3579CD8E" wp14:editId="3981C114">
            <wp:extent cx="5731510" cy="2404745"/>
            <wp:effectExtent l="0" t="0" r="2540" b="14605"/>
            <wp:docPr id="305040048" name="Chart 1">
              <a:extLst xmlns:a="http://schemas.openxmlformats.org/drawingml/2006/main">
                <a:ext uri="{FF2B5EF4-FFF2-40B4-BE49-F238E27FC236}">
                  <a16:creationId xmlns:a16="http://schemas.microsoft.com/office/drawing/2014/main" id="{041EF1D5-EEE3-4C89-9B43-E64C9D1140E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757D635" w14:textId="49259847" w:rsidR="004D05B7" w:rsidRDefault="004D05B7">
      <w:pPr>
        <w:rPr>
          <w:sz w:val="32"/>
          <w:szCs w:val="32"/>
        </w:rPr>
      </w:pPr>
    </w:p>
    <w:p w14:paraId="0D3120DA" w14:textId="5D1E56B2" w:rsidR="004D05B7" w:rsidRDefault="00077223">
      <w:pPr>
        <w:rPr>
          <w:sz w:val="32"/>
          <w:szCs w:val="32"/>
        </w:rPr>
      </w:pPr>
      <w:r>
        <w:rPr>
          <w:noProof/>
        </w:rPr>
        <w:drawing>
          <wp:inline distT="0" distB="0" distL="0" distR="0" wp14:anchorId="6FF0C3D3" wp14:editId="4BD68A93">
            <wp:extent cx="5731510" cy="2586355"/>
            <wp:effectExtent l="0" t="0" r="2540" b="4445"/>
            <wp:docPr id="1483735613" name="Chart 1">
              <a:extLst xmlns:a="http://schemas.openxmlformats.org/drawingml/2006/main">
                <a:ext uri="{FF2B5EF4-FFF2-40B4-BE49-F238E27FC236}">
                  <a16:creationId xmlns:a16="http://schemas.microsoft.com/office/drawing/2014/main" id="{CD057220-6D67-41B1-B7AB-9783AF39539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9995DB2" w14:textId="77777777" w:rsidR="004D05B7" w:rsidRDefault="004D05B7">
      <w:pPr>
        <w:rPr>
          <w:sz w:val="32"/>
          <w:szCs w:val="32"/>
        </w:rPr>
      </w:pPr>
    </w:p>
    <w:p w14:paraId="2C9837DB" w14:textId="77777777" w:rsidR="004D05B7" w:rsidRDefault="004D05B7">
      <w:pPr>
        <w:rPr>
          <w:sz w:val="32"/>
          <w:szCs w:val="32"/>
        </w:rPr>
      </w:pPr>
    </w:p>
    <w:p w14:paraId="2CDAA3C2" w14:textId="77777777" w:rsidR="004D05B7" w:rsidRDefault="004D05B7">
      <w:pPr>
        <w:rPr>
          <w:sz w:val="32"/>
          <w:szCs w:val="32"/>
        </w:rPr>
      </w:pPr>
    </w:p>
    <w:p w14:paraId="5802B188" w14:textId="52A0D4D5" w:rsidR="00410321" w:rsidRPr="00E23A69" w:rsidRDefault="00A64815">
      <w:pPr>
        <w:rPr>
          <w:b/>
          <w:bCs/>
          <w:sz w:val="32"/>
          <w:szCs w:val="32"/>
          <w:u w:val="single"/>
        </w:rPr>
      </w:pPr>
      <w:r w:rsidRPr="00E23A69">
        <w:rPr>
          <w:b/>
          <w:bCs/>
          <w:sz w:val="32"/>
          <w:szCs w:val="32"/>
          <w:u w:val="single"/>
        </w:rPr>
        <w:lastRenderedPageBreak/>
        <w:t>Assessment of Internal Capacity and Potential</w:t>
      </w:r>
    </w:p>
    <w:p w14:paraId="26205032" w14:textId="77777777" w:rsidR="0068289C" w:rsidRPr="00E23A69" w:rsidRDefault="0068289C">
      <w:pPr>
        <w:rPr>
          <w:b/>
          <w:bCs/>
          <w:sz w:val="32"/>
          <w:szCs w:val="32"/>
          <w:u w:val="single"/>
        </w:rPr>
      </w:pPr>
    </w:p>
    <w:p w14:paraId="2E79FE8C" w14:textId="11C40B91" w:rsidR="0068289C" w:rsidRPr="00E23A69" w:rsidRDefault="0068289C" w:rsidP="0068289C">
      <w:pPr>
        <w:rPr>
          <w:b/>
          <w:bCs/>
          <w:sz w:val="32"/>
          <w:szCs w:val="32"/>
          <w:u w:val="single"/>
        </w:rPr>
      </w:pPr>
      <w:r w:rsidRPr="00E23A69">
        <w:rPr>
          <w:b/>
          <w:bCs/>
          <w:sz w:val="32"/>
          <w:szCs w:val="32"/>
          <w:u w:val="single"/>
        </w:rPr>
        <w:t>STRENGTHS</w:t>
      </w:r>
    </w:p>
    <w:p w14:paraId="19271EBF" w14:textId="77777777" w:rsidR="0068289C" w:rsidRPr="0068289C" w:rsidRDefault="0068289C" w:rsidP="0068289C">
      <w:pPr>
        <w:rPr>
          <w:sz w:val="32"/>
          <w:szCs w:val="32"/>
        </w:rPr>
      </w:pPr>
    </w:p>
    <w:p w14:paraId="0CD34FB8" w14:textId="1DD082A0" w:rsidR="0068289C" w:rsidRPr="00211C17" w:rsidRDefault="0068289C" w:rsidP="00410CF8">
      <w:pPr>
        <w:pStyle w:val="ListParagraph"/>
        <w:numPr>
          <w:ilvl w:val="0"/>
          <w:numId w:val="9"/>
        </w:numPr>
        <w:rPr>
          <w:sz w:val="28"/>
          <w:szCs w:val="28"/>
        </w:rPr>
      </w:pPr>
      <w:r w:rsidRPr="00211C17">
        <w:rPr>
          <w:sz w:val="28"/>
          <w:szCs w:val="28"/>
        </w:rPr>
        <w:t>Directors are very passionate and work well together.</w:t>
      </w:r>
    </w:p>
    <w:p w14:paraId="21A60084" w14:textId="6E930F00" w:rsidR="0068289C" w:rsidRPr="00211C17" w:rsidRDefault="0068289C" w:rsidP="00410CF8">
      <w:pPr>
        <w:pStyle w:val="ListParagraph"/>
        <w:numPr>
          <w:ilvl w:val="0"/>
          <w:numId w:val="9"/>
        </w:numPr>
        <w:rPr>
          <w:sz w:val="28"/>
          <w:szCs w:val="28"/>
        </w:rPr>
      </w:pPr>
      <w:r w:rsidRPr="00211C17">
        <w:rPr>
          <w:sz w:val="28"/>
          <w:szCs w:val="28"/>
        </w:rPr>
        <w:t>Directors have complimentary skills and experiences.</w:t>
      </w:r>
    </w:p>
    <w:p w14:paraId="786E840B" w14:textId="24C96D1F" w:rsidR="0068289C" w:rsidRPr="00211C17" w:rsidRDefault="0068289C" w:rsidP="00410CF8">
      <w:pPr>
        <w:pStyle w:val="ListParagraph"/>
        <w:numPr>
          <w:ilvl w:val="0"/>
          <w:numId w:val="9"/>
        </w:numPr>
        <w:rPr>
          <w:sz w:val="28"/>
          <w:szCs w:val="28"/>
        </w:rPr>
      </w:pPr>
      <w:r w:rsidRPr="00211C17">
        <w:rPr>
          <w:sz w:val="28"/>
          <w:szCs w:val="28"/>
        </w:rPr>
        <w:t>You</w:t>
      </w:r>
      <w:r w:rsidR="000066B9">
        <w:rPr>
          <w:sz w:val="28"/>
          <w:szCs w:val="28"/>
        </w:rPr>
        <w:t>ng</w:t>
      </w:r>
      <w:r w:rsidRPr="00211C17">
        <w:rPr>
          <w:sz w:val="28"/>
          <w:szCs w:val="28"/>
        </w:rPr>
        <w:t xml:space="preserve"> people enjoy the sessions.</w:t>
      </w:r>
    </w:p>
    <w:p w14:paraId="42CC8DC3" w14:textId="3F4467FC" w:rsidR="0068289C" w:rsidRPr="00211C17" w:rsidRDefault="0068289C" w:rsidP="00410CF8">
      <w:pPr>
        <w:pStyle w:val="ListParagraph"/>
        <w:numPr>
          <w:ilvl w:val="0"/>
          <w:numId w:val="9"/>
        </w:numPr>
        <w:rPr>
          <w:sz w:val="28"/>
          <w:szCs w:val="28"/>
        </w:rPr>
      </w:pPr>
      <w:r w:rsidRPr="00211C17">
        <w:rPr>
          <w:sz w:val="28"/>
          <w:szCs w:val="28"/>
        </w:rPr>
        <w:t>Good links developed with Police, education, parents, Clarion</w:t>
      </w:r>
      <w:r w:rsidR="004F2BCA">
        <w:rPr>
          <w:sz w:val="28"/>
          <w:szCs w:val="28"/>
        </w:rPr>
        <w:t>,</w:t>
      </w:r>
      <w:r w:rsidRPr="00211C17">
        <w:rPr>
          <w:sz w:val="28"/>
          <w:szCs w:val="28"/>
        </w:rPr>
        <w:t xml:space="preserve"> council</w:t>
      </w:r>
      <w:r w:rsidR="004F2BCA">
        <w:rPr>
          <w:sz w:val="28"/>
          <w:szCs w:val="28"/>
        </w:rPr>
        <w:t xml:space="preserve">, sports clubs, community pantry and </w:t>
      </w:r>
      <w:r w:rsidR="006F0F35">
        <w:rPr>
          <w:sz w:val="28"/>
          <w:szCs w:val="28"/>
        </w:rPr>
        <w:t>Support Fenland.</w:t>
      </w:r>
    </w:p>
    <w:p w14:paraId="3C673DBE" w14:textId="3A7673E2" w:rsidR="0068289C" w:rsidRPr="00211C17" w:rsidRDefault="0068289C" w:rsidP="00410CF8">
      <w:pPr>
        <w:pStyle w:val="ListParagraph"/>
        <w:numPr>
          <w:ilvl w:val="0"/>
          <w:numId w:val="9"/>
        </w:numPr>
        <w:rPr>
          <w:sz w:val="28"/>
          <w:szCs w:val="28"/>
        </w:rPr>
      </w:pPr>
      <w:r w:rsidRPr="00211C17">
        <w:rPr>
          <w:sz w:val="28"/>
          <w:szCs w:val="28"/>
        </w:rPr>
        <w:t>Staff are willing to train and develop.</w:t>
      </w:r>
    </w:p>
    <w:p w14:paraId="5FB87BF0" w14:textId="119B77B7" w:rsidR="0068289C" w:rsidRPr="00211C17" w:rsidRDefault="0068289C" w:rsidP="00410CF8">
      <w:pPr>
        <w:pStyle w:val="ListParagraph"/>
        <w:numPr>
          <w:ilvl w:val="0"/>
          <w:numId w:val="9"/>
        </w:numPr>
        <w:rPr>
          <w:sz w:val="28"/>
          <w:szCs w:val="28"/>
        </w:rPr>
      </w:pPr>
      <w:r w:rsidRPr="00211C17">
        <w:rPr>
          <w:sz w:val="28"/>
          <w:szCs w:val="28"/>
        </w:rPr>
        <w:t>Part of ecosystem data program.</w:t>
      </w:r>
    </w:p>
    <w:p w14:paraId="43777ED4" w14:textId="7EDDF50E" w:rsidR="0068289C" w:rsidRPr="00211C17" w:rsidRDefault="006F0F35" w:rsidP="00410CF8">
      <w:pPr>
        <w:pStyle w:val="ListParagraph"/>
        <w:numPr>
          <w:ilvl w:val="0"/>
          <w:numId w:val="9"/>
        </w:numPr>
        <w:rPr>
          <w:sz w:val="28"/>
          <w:szCs w:val="28"/>
        </w:rPr>
      </w:pPr>
      <w:r>
        <w:rPr>
          <w:sz w:val="28"/>
          <w:szCs w:val="28"/>
        </w:rPr>
        <w:t>Past support</w:t>
      </w:r>
      <w:r w:rsidR="0068289C" w:rsidRPr="00211C17">
        <w:rPr>
          <w:sz w:val="28"/>
          <w:szCs w:val="28"/>
        </w:rPr>
        <w:t xml:space="preserve"> from almond consultant.</w:t>
      </w:r>
    </w:p>
    <w:p w14:paraId="5A496048" w14:textId="04FAD741" w:rsidR="0068289C" w:rsidRPr="00211C17" w:rsidRDefault="006F0F35" w:rsidP="00410CF8">
      <w:pPr>
        <w:pStyle w:val="ListParagraph"/>
        <w:numPr>
          <w:ilvl w:val="0"/>
          <w:numId w:val="9"/>
        </w:numPr>
        <w:rPr>
          <w:sz w:val="28"/>
          <w:szCs w:val="28"/>
        </w:rPr>
      </w:pPr>
      <w:r>
        <w:rPr>
          <w:sz w:val="28"/>
          <w:szCs w:val="28"/>
        </w:rPr>
        <w:t>Some paid staff now in post.</w:t>
      </w:r>
    </w:p>
    <w:p w14:paraId="71DAC80C" w14:textId="7FB708EC" w:rsidR="00915591" w:rsidRPr="00211C17" w:rsidRDefault="0068289C" w:rsidP="00410CF8">
      <w:pPr>
        <w:pStyle w:val="ListParagraph"/>
        <w:numPr>
          <w:ilvl w:val="0"/>
          <w:numId w:val="9"/>
        </w:numPr>
        <w:rPr>
          <w:sz w:val="28"/>
          <w:szCs w:val="28"/>
        </w:rPr>
      </w:pPr>
      <w:r w:rsidRPr="00211C17">
        <w:rPr>
          <w:sz w:val="28"/>
          <w:szCs w:val="28"/>
        </w:rPr>
        <w:t>Excellent relationship with community youth worker.</w:t>
      </w:r>
    </w:p>
    <w:p w14:paraId="412BAD3C" w14:textId="77C49EDD" w:rsidR="00915591" w:rsidRPr="00211C17" w:rsidRDefault="00915591" w:rsidP="0068289C">
      <w:pPr>
        <w:rPr>
          <w:sz w:val="28"/>
          <w:szCs w:val="28"/>
        </w:rPr>
      </w:pPr>
    </w:p>
    <w:p w14:paraId="4BFF9F1E" w14:textId="28FC7DCA" w:rsidR="0068289C" w:rsidRPr="00901258" w:rsidRDefault="0068289C" w:rsidP="0068289C">
      <w:pPr>
        <w:rPr>
          <w:b/>
          <w:bCs/>
          <w:sz w:val="32"/>
          <w:szCs w:val="32"/>
          <w:u w:val="single"/>
        </w:rPr>
      </w:pPr>
      <w:r w:rsidRPr="00901258">
        <w:rPr>
          <w:b/>
          <w:bCs/>
          <w:sz w:val="32"/>
          <w:szCs w:val="32"/>
          <w:u w:val="single"/>
        </w:rPr>
        <w:t>WEAKNESSES</w:t>
      </w:r>
    </w:p>
    <w:p w14:paraId="2888307F" w14:textId="129905DE" w:rsidR="0068289C" w:rsidRPr="0068289C" w:rsidRDefault="0068289C" w:rsidP="0068289C">
      <w:pPr>
        <w:rPr>
          <w:sz w:val="32"/>
          <w:szCs w:val="32"/>
        </w:rPr>
      </w:pPr>
    </w:p>
    <w:p w14:paraId="0BB92F83" w14:textId="224ACDCF" w:rsidR="0068289C" w:rsidRPr="00211C17" w:rsidRDefault="0068289C" w:rsidP="00C1615C">
      <w:pPr>
        <w:pStyle w:val="ListParagraph"/>
        <w:numPr>
          <w:ilvl w:val="0"/>
          <w:numId w:val="7"/>
        </w:numPr>
        <w:rPr>
          <w:sz w:val="28"/>
          <w:szCs w:val="28"/>
        </w:rPr>
      </w:pPr>
      <w:r w:rsidRPr="00211C17">
        <w:rPr>
          <w:sz w:val="28"/>
          <w:szCs w:val="28"/>
        </w:rPr>
        <w:t>Difficulty recruiting new volunteers.</w:t>
      </w:r>
    </w:p>
    <w:p w14:paraId="5A6070FB" w14:textId="38B5498B" w:rsidR="0068289C" w:rsidRPr="00211C17" w:rsidRDefault="0068289C" w:rsidP="00C1615C">
      <w:pPr>
        <w:pStyle w:val="ListParagraph"/>
        <w:numPr>
          <w:ilvl w:val="0"/>
          <w:numId w:val="7"/>
        </w:numPr>
        <w:rPr>
          <w:sz w:val="28"/>
          <w:szCs w:val="28"/>
        </w:rPr>
      </w:pPr>
      <w:r w:rsidRPr="00211C17">
        <w:rPr>
          <w:sz w:val="28"/>
          <w:szCs w:val="28"/>
        </w:rPr>
        <w:t xml:space="preserve">Sessions </w:t>
      </w:r>
      <w:r w:rsidR="00E235A1">
        <w:rPr>
          <w:sz w:val="28"/>
          <w:szCs w:val="28"/>
        </w:rPr>
        <w:t xml:space="preserve">occasionally </w:t>
      </w:r>
      <w:r w:rsidRPr="00211C17">
        <w:rPr>
          <w:sz w:val="28"/>
          <w:szCs w:val="28"/>
        </w:rPr>
        <w:t>cancelled due to lack of staff.</w:t>
      </w:r>
    </w:p>
    <w:p w14:paraId="40DB3675" w14:textId="377B9501" w:rsidR="0068289C" w:rsidRPr="00211C17" w:rsidRDefault="0068289C" w:rsidP="00C1615C">
      <w:pPr>
        <w:pStyle w:val="ListParagraph"/>
        <w:numPr>
          <w:ilvl w:val="0"/>
          <w:numId w:val="7"/>
        </w:numPr>
        <w:rPr>
          <w:sz w:val="28"/>
          <w:szCs w:val="28"/>
        </w:rPr>
      </w:pPr>
      <w:r w:rsidRPr="00211C17">
        <w:rPr>
          <w:sz w:val="28"/>
          <w:szCs w:val="28"/>
        </w:rPr>
        <w:t xml:space="preserve">Little financial security, all funded at present. </w:t>
      </w:r>
    </w:p>
    <w:p w14:paraId="34C50836" w14:textId="62970DF3" w:rsidR="0068289C" w:rsidRPr="00211C17" w:rsidRDefault="0068289C" w:rsidP="00C1615C">
      <w:pPr>
        <w:pStyle w:val="ListParagraph"/>
        <w:numPr>
          <w:ilvl w:val="0"/>
          <w:numId w:val="7"/>
        </w:numPr>
        <w:rPr>
          <w:sz w:val="28"/>
          <w:szCs w:val="28"/>
        </w:rPr>
      </w:pPr>
      <w:r w:rsidRPr="00211C17">
        <w:rPr>
          <w:sz w:val="28"/>
          <w:szCs w:val="28"/>
        </w:rPr>
        <w:t xml:space="preserve">No specific base for provision. </w:t>
      </w:r>
    </w:p>
    <w:p w14:paraId="1CACD973" w14:textId="19AC1B7C" w:rsidR="00A2555D" w:rsidRPr="00211C17" w:rsidRDefault="0068289C" w:rsidP="00C1615C">
      <w:pPr>
        <w:pStyle w:val="ListParagraph"/>
        <w:numPr>
          <w:ilvl w:val="0"/>
          <w:numId w:val="7"/>
        </w:numPr>
        <w:rPr>
          <w:sz w:val="28"/>
          <w:szCs w:val="28"/>
        </w:rPr>
      </w:pPr>
      <w:r w:rsidRPr="00211C17">
        <w:rPr>
          <w:sz w:val="28"/>
          <w:szCs w:val="28"/>
        </w:rPr>
        <w:t xml:space="preserve">Board of directors very small. </w:t>
      </w:r>
    </w:p>
    <w:p w14:paraId="6A4C387C" w14:textId="16E92166" w:rsidR="0068289C" w:rsidRPr="00C02134" w:rsidRDefault="0068289C" w:rsidP="00C02134">
      <w:pPr>
        <w:pStyle w:val="ListParagraph"/>
        <w:numPr>
          <w:ilvl w:val="0"/>
          <w:numId w:val="7"/>
        </w:numPr>
        <w:rPr>
          <w:sz w:val="28"/>
          <w:szCs w:val="28"/>
        </w:rPr>
      </w:pPr>
      <w:r w:rsidRPr="00211C17">
        <w:rPr>
          <w:sz w:val="28"/>
          <w:szCs w:val="28"/>
        </w:rPr>
        <w:t xml:space="preserve">Staff have gaps in training. </w:t>
      </w:r>
    </w:p>
    <w:p w14:paraId="5CE68918" w14:textId="0113101E" w:rsidR="00357FA0" w:rsidRPr="00211C17" w:rsidRDefault="00357FA0" w:rsidP="00C1615C">
      <w:pPr>
        <w:pStyle w:val="ListParagraph"/>
        <w:numPr>
          <w:ilvl w:val="0"/>
          <w:numId w:val="7"/>
        </w:numPr>
        <w:rPr>
          <w:sz w:val="28"/>
          <w:szCs w:val="28"/>
        </w:rPr>
      </w:pPr>
      <w:r w:rsidRPr="00211C17">
        <w:rPr>
          <w:sz w:val="28"/>
          <w:szCs w:val="28"/>
        </w:rPr>
        <w:t xml:space="preserve">No </w:t>
      </w:r>
      <w:proofErr w:type="gramStart"/>
      <w:r w:rsidRPr="00211C17">
        <w:rPr>
          <w:sz w:val="28"/>
          <w:szCs w:val="28"/>
        </w:rPr>
        <w:t>full time</w:t>
      </w:r>
      <w:proofErr w:type="gramEnd"/>
      <w:r w:rsidRPr="00211C17">
        <w:rPr>
          <w:sz w:val="28"/>
          <w:szCs w:val="28"/>
        </w:rPr>
        <w:t xml:space="preserve"> staff.</w:t>
      </w:r>
    </w:p>
    <w:p w14:paraId="091FE29D" w14:textId="72494392" w:rsidR="0068289C" w:rsidRPr="0068289C" w:rsidRDefault="0068289C" w:rsidP="0068289C">
      <w:pPr>
        <w:rPr>
          <w:sz w:val="32"/>
          <w:szCs w:val="32"/>
        </w:rPr>
      </w:pPr>
    </w:p>
    <w:p w14:paraId="2745544A" w14:textId="7C53BFF6" w:rsidR="0068289C" w:rsidRPr="0068289C" w:rsidRDefault="0068289C" w:rsidP="0068289C">
      <w:pPr>
        <w:rPr>
          <w:sz w:val="32"/>
          <w:szCs w:val="32"/>
        </w:rPr>
      </w:pPr>
    </w:p>
    <w:p w14:paraId="29BF57A7" w14:textId="7E446B59" w:rsidR="0068289C" w:rsidRPr="00901258" w:rsidRDefault="0068289C" w:rsidP="0068289C">
      <w:pPr>
        <w:rPr>
          <w:b/>
          <w:bCs/>
          <w:sz w:val="32"/>
          <w:szCs w:val="32"/>
          <w:u w:val="single"/>
        </w:rPr>
      </w:pPr>
      <w:r w:rsidRPr="00901258">
        <w:rPr>
          <w:b/>
          <w:bCs/>
          <w:sz w:val="32"/>
          <w:szCs w:val="32"/>
          <w:u w:val="single"/>
        </w:rPr>
        <w:t>OPPORTUNITIES</w:t>
      </w:r>
    </w:p>
    <w:p w14:paraId="2C92610F" w14:textId="709038BA" w:rsidR="0068289C" w:rsidRPr="0068289C" w:rsidRDefault="0068289C" w:rsidP="0068289C">
      <w:pPr>
        <w:rPr>
          <w:sz w:val="32"/>
          <w:szCs w:val="32"/>
        </w:rPr>
      </w:pPr>
    </w:p>
    <w:p w14:paraId="06A2498E" w14:textId="3FB2DF8A" w:rsidR="0068289C" w:rsidRPr="00211C17" w:rsidRDefault="0068289C" w:rsidP="00560FB0">
      <w:pPr>
        <w:pStyle w:val="ListParagraph"/>
        <w:numPr>
          <w:ilvl w:val="1"/>
          <w:numId w:val="11"/>
        </w:numPr>
        <w:rPr>
          <w:sz w:val="28"/>
          <w:szCs w:val="28"/>
        </w:rPr>
      </w:pPr>
      <w:r w:rsidRPr="00211C17">
        <w:rPr>
          <w:sz w:val="28"/>
          <w:szCs w:val="28"/>
        </w:rPr>
        <w:t xml:space="preserve">Possible share of community building. </w:t>
      </w:r>
    </w:p>
    <w:p w14:paraId="1AEC7C8B" w14:textId="2E3D066A" w:rsidR="0068289C" w:rsidRPr="00211C17" w:rsidRDefault="0068289C" w:rsidP="00560FB0">
      <w:pPr>
        <w:pStyle w:val="ListParagraph"/>
        <w:numPr>
          <w:ilvl w:val="1"/>
          <w:numId w:val="11"/>
        </w:numPr>
        <w:rPr>
          <w:sz w:val="28"/>
          <w:szCs w:val="28"/>
        </w:rPr>
      </w:pPr>
      <w:r w:rsidRPr="00211C17">
        <w:rPr>
          <w:sz w:val="28"/>
          <w:szCs w:val="28"/>
        </w:rPr>
        <w:t xml:space="preserve">Funding opportunities available. </w:t>
      </w:r>
    </w:p>
    <w:p w14:paraId="7D729D8F" w14:textId="6E00717C" w:rsidR="0068289C" w:rsidRPr="00211C17" w:rsidRDefault="0068289C" w:rsidP="00560FB0">
      <w:pPr>
        <w:pStyle w:val="ListParagraph"/>
        <w:numPr>
          <w:ilvl w:val="1"/>
          <w:numId w:val="11"/>
        </w:numPr>
        <w:rPr>
          <w:sz w:val="28"/>
          <w:szCs w:val="28"/>
        </w:rPr>
      </w:pPr>
      <w:r w:rsidRPr="00211C17">
        <w:rPr>
          <w:sz w:val="28"/>
          <w:szCs w:val="28"/>
        </w:rPr>
        <w:t>Building a support group to add strengths.</w:t>
      </w:r>
    </w:p>
    <w:p w14:paraId="2E10ED02" w14:textId="0C5CD350" w:rsidR="00FE213C" w:rsidRPr="00C02134" w:rsidRDefault="0068289C" w:rsidP="00C02134">
      <w:pPr>
        <w:pStyle w:val="ListParagraph"/>
        <w:numPr>
          <w:ilvl w:val="1"/>
          <w:numId w:val="11"/>
        </w:numPr>
        <w:rPr>
          <w:sz w:val="28"/>
          <w:szCs w:val="28"/>
        </w:rPr>
      </w:pPr>
      <w:r w:rsidRPr="00211C17">
        <w:rPr>
          <w:sz w:val="28"/>
          <w:szCs w:val="28"/>
        </w:rPr>
        <w:t xml:space="preserve">Free or subsidised training available. </w:t>
      </w:r>
    </w:p>
    <w:p w14:paraId="30E24CF7" w14:textId="2F5E29D0" w:rsidR="00B83CC0" w:rsidRPr="00211C17" w:rsidRDefault="00C02134" w:rsidP="00560FB0">
      <w:pPr>
        <w:pStyle w:val="ListParagraph"/>
        <w:numPr>
          <w:ilvl w:val="0"/>
          <w:numId w:val="11"/>
        </w:numPr>
        <w:rPr>
          <w:sz w:val="28"/>
          <w:szCs w:val="28"/>
        </w:rPr>
      </w:pPr>
      <w:r>
        <w:rPr>
          <w:sz w:val="28"/>
          <w:szCs w:val="28"/>
        </w:rPr>
        <w:t xml:space="preserve">Quite niche youth </w:t>
      </w:r>
      <w:r w:rsidR="0068289C" w:rsidRPr="00211C17">
        <w:rPr>
          <w:sz w:val="28"/>
          <w:szCs w:val="28"/>
        </w:rPr>
        <w:t>group</w:t>
      </w:r>
      <w:r w:rsidR="005E1A82">
        <w:rPr>
          <w:sz w:val="28"/>
          <w:szCs w:val="28"/>
        </w:rPr>
        <w:t>s</w:t>
      </w:r>
      <w:r w:rsidR="0068289C" w:rsidRPr="00211C17">
        <w:rPr>
          <w:sz w:val="28"/>
          <w:szCs w:val="28"/>
        </w:rPr>
        <w:t xml:space="preserve"> in Fenland so could expand. </w:t>
      </w:r>
    </w:p>
    <w:p w14:paraId="53058262" w14:textId="525F663E" w:rsidR="0068289C" w:rsidRPr="00211C17" w:rsidRDefault="0068289C" w:rsidP="00560FB0">
      <w:pPr>
        <w:pStyle w:val="ListParagraph"/>
        <w:numPr>
          <w:ilvl w:val="0"/>
          <w:numId w:val="11"/>
        </w:numPr>
        <w:rPr>
          <w:sz w:val="28"/>
          <w:szCs w:val="28"/>
        </w:rPr>
      </w:pPr>
      <w:r w:rsidRPr="00211C17">
        <w:rPr>
          <w:sz w:val="28"/>
          <w:szCs w:val="28"/>
        </w:rPr>
        <w:t>Good understanding of the needs of our community.</w:t>
      </w:r>
    </w:p>
    <w:p w14:paraId="736B1765" w14:textId="6368426E" w:rsidR="00B83CC0" w:rsidRPr="00211C17" w:rsidRDefault="00B83CC0" w:rsidP="00560FB0">
      <w:pPr>
        <w:pStyle w:val="ListParagraph"/>
        <w:numPr>
          <w:ilvl w:val="0"/>
          <w:numId w:val="11"/>
        </w:numPr>
        <w:rPr>
          <w:sz w:val="28"/>
          <w:szCs w:val="28"/>
        </w:rPr>
      </w:pPr>
      <w:r w:rsidRPr="00211C17">
        <w:rPr>
          <w:sz w:val="28"/>
          <w:szCs w:val="28"/>
        </w:rPr>
        <w:t xml:space="preserve">Possibility of </w:t>
      </w:r>
      <w:r w:rsidR="005E1A82">
        <w:rPr>
          <w:sz w:val="28"/>
          <w:szCs w:val="28"/>
        </w:rPr>
        <w:t xml:space="preserve">more </w:t>
      </w:r>
      <w:r w:rsidRPr="00211C17">
        <w:rPr>
          <w:sz w:val="28"/>
          <w:szCs w:val="28"/>
        </w:rPr>
        <w:t>paid staff in the future.</w:t>
      </w:r>
    </w:p>
    <w:p w14:paraId="2F411506" w14:textId="74AF5D8B" w:rsidR="00915591" w:rsidRPr="0068289C" w:rsidRDefault="00915591" w:rsidP="0068289C">
      <w:pPr>
        <w:rPr>
          <w:sz w:val="32"/>
          <w:szCs w:val="32"/>
        </w:rPr>
      </w:pPr>
    </w:p>
    <w:p w14:paraId="1567C16C" w14:textId="79726620" w:rsidR="0068289C" w:rsidRPr="00901258" w:rsidRDefault="0068289C" w:rsidP="0068289C">
      <w:pPr>
        <w:rPr>
          <w:b/>
          <w:bCs/>
          <w:sz w:val="32"/>
          <w:szCs w:val="32"/>
          <w:u w:val="single"/>
        </w:rPr>
      </w:pPr>
      <w:r w:rsidRPr="00901258">
        <w:rPr>
          <w:b/>
          <w:bCs/>
          <w:sz w:val="32"/>
          <w:szCs w:val="32"/>
          <w:u w:val="single"/>
        </w:rPr>
        <w:t>THREATS</w:t>
      </w:r>
    </w:p>
    <w:p w14:paraId="4873FB37" w14:textId="77777777" w:rsidR="0068289C" w:rsidRPr="0068289C" w:rsidRDefault="0068289C" w:rsidP="0068289C">
      <w:pPr>
        <w:rPr>
          <w:sz w:val="32"/>
          <w:szCs w:val="32"/>
        </w:rPr>
      </w:pPr>
    </w:p>
    <w:p w14:paraId="2479428D" w14:textId="7A0B05A9" w:rsidR="0068289C" w:rsidRPr="00211C17" w:rsidRDefault="0068289C" w:rsidP="00EC269B">
      <w:pPr>
        <w:pStyle w:val="ListParagraph"/>
        <w:numPr>
          <w:ilvl w:val="0"/>
          <w:numId w:val="15"/>
        </w:numPr>
        <w:rPr>
          <w:sz w:val="28"/>
          <w:szCs w:val="28"/>
        </w:rPr>
      </w:pPr>
      <w:r w:rsidRPr="00211C17">
        <w:rPr>
          <w:sz w:val="28"/>
          <w:szCs w:val="28"/>
        </w:rPr>
        <w:t xml:space="preserve">Lack of funding. </w:t>
      </w:r>
    </w:p>
    <w:p w14:paraId="7B06877F" w14:textId="0725D0F0" w:rsidR="00D95D7D" w:rsidRPr="00211C17" w:rsidRDefault="0068289C" w:rsidP="00E51DF9">
      <w:pPr>
        <w:pStyle w:val="ListParagraph"/>
        <w:numPr>
          <w:ilvl w:val="1"/>
          <w:numId w:val="14"/>
        </w:numPr>
        <w:rPr>
          <w:sz w:val="28"/>
          <w:szCs w:val="28"/>
        </w:rPr>
      </w:pPr>
      <w:r w:rsidRPr="00211C17">
        <w:rPr>
          <w:sz w:val="28"/>
          <w:szCs w:val="28"/>
        </w:rPr>
        <w:t xml:space="preserve">Loss of temporary building. </w:t>
      </w:r>
    </w:p>
    <w:p w14:paraId="5AFADF55" w14:textId="756D0870" w:rsidR="0068289C" w:rsidRPr="00211C17" w:rsidRDefault="0068289C" w:rsidP="000063BC">
      <w:pPr>
        <w:pStyle w:val="ListParagraph"/>
        <w:numPr>
          <w:ilvl w:val="0"/>
          <w:numId w:val="14"/>
        </w:numPr>
        <w:rPr>
          <w:sz w:val="28"/>
          <w:szCs w:val="28"/>
        </w:rPr>
      </w:pPr>
      <w:r w:rsidRPr="00211C17">
        <w:rPr>
          <w:sz w:val="28"/>
          <w:szCs w:val="28"/>
        </w:rPr>
        <w:t xml:space="preserve">Volunteer staff leaving for paid roles. </w:t>
      </w:r>
    </w:p>
    <w:p w14:paraId="65569DFD" w14:textId="4AD25DD4" w:rsidR="0068289C" w:rsidRPr="00211C17" w:rsidRDefault="0068289C" w:rsidP="000063BC">
      <w:pPr>
        <w:pStyle w:val="ListParagraph"/>
        <w:numPr>
          <w:ilvl w:val="1"/>
          <w:numId w:val="14"/>
        </w:numPr>
        <w:rPr>
          <w:sz w:val="28"/>
          <w:szCs w:val="28"/>
        </w:rPr>
      </w:pPr>
      <w:r w:rsidRPr="00211C17">
        <w:rPr>
          <w:sz w:val="28"/>
          <w:szCs w:val="28"/>
        </w:rPr>
        <w:t>Community feelings about young people and ASB.</w:t>
      </w:r>
    </w:p>
    <w:p w14:paraId="46F7D225" w14:textId="7CBD3C94" w:rsidR="0068289C" w:rsidRPr="00211C17" w:rsidRDefault="0068289C" w:rsidP="000063BC">
      <w:pPr>
        <w:pStyle w:val="ListParagraph"/>
        <w:numPr>
          <w:ilvl w:val="1"/>
          <w:numId w:val="14"/>
        </w:numPr>
        <w:rPr>
          <w:sz w:val="28"/>
          <w:szCs w:val="28"/>
        </w:rPr>
      </w:pPr>
      <w:r w:rsidRPr="00211C17">
        <w:rPr>
          <w:sz w:val="28"/>
          <w:szCs w:val="28"/>
        </w:rPr>
        <w:t>75% of directors nearing retirement age.</w:t>
      </w:r>
    </w:p>
    <w:p w14:paraId="2C45AA1D" w14:textId="684984B1" w:rsidR="0068289C" w:rsidRPr="00211C17" w:rsidRDefault="0068289C" w:rsidP="000063BC">
      <w:pPr>
        <w:pStyle w:val="ListParagraph"/>
        <w:numPr>
          <w:ilvl w:val="1"/>
          <w:numId w:val="14"/>
        </w:numPr>
        <w:rPr>
          <w:sz w:val="28"/>
          <w:szCs w:val="28"/>
        </w:rPr>
      </w:pPr>
      <w:r w:rsidRPr="00211C17">
        <w:rPr>
          <w:sz w:val="28"/>
          <w:szCs w:val="28"/>
        </w:rPr>
        <w:t xml:space="preserve">Another company could set up locally. </w:t>
      </w:r>
    </w:p>
    <w:p w14:paraId="194787E1" w14:textId="77777777" w:rsidR="00D4531F" w:rsidRPr="00D95D7D" w:rsidRDefault="00D4531F" w:rsidP="00D95D7D">
      <w:pPr>
        <w:rPr>
          <w:sz w:val="32"/>
          <w:szCs w:val="32"/>
        </w:rPr>
      </w:pPr>
    </w:p>
    <w:p w14:paraId="6AB718AA" w14:textId="77777777" w:rsidR="004C1C47" w:rsidRPr="00901258" w:rsidRDefault="000E7A8D">
      <w:pPr>
        <w:rPr>
          <w:b/>
          <w:bCs/>
          <w:sz w:val="32"/>
          <w:szCs w:val="32"/>
          <w:u w:val="single"/>
        </w:rPr>
      </w:pPr>
      <w:r w:rsidRPr="00901258">
        <w:rPr>
          <w:b/>
          <w:bCs/>
          <w:sz w:val="32"/>
          <w:szCs w:val="32"/>
          <w:u w:val="single"/>
        </w:rPr>
        <w:t>Goals and Objectives</w:t>
      </w:r>
    </w:p>
    <w:p w14:paraId="6243CE06" w14:textId="1B21CE7A" w:rsidR="00264408" w:rsidRDefault="00706539" w:rsidP="008357B5">
      <w:pPr>
        <w:rPr>
          <w:b/>
          <w:sz w:val="32"/>
          <w:szCs w:val="32"/>
          <w:u w:val="single"/>
        </w:rPr>
      </w:pPr>
      <w:r>
        <w:rPr>
          <w:b/>
          <w:sz w:val="32"/>
          <w:szCs w:val="32"/>
          <w:u w:val="single"/>
        </w:rPr>
        <w:t>Objective 1</w:t>
      </w:r>
    </w:p>
    <w:p w14:paraId="7769D5FE" w14:textId="77777777" w:rsidR="000928CD" w:rsidRDefault="000928CD" w:rsidP="0078276D">
      <w:pPr>
        <w:rPr>
          <w:b/>
          <w:sz w:val="32"/>
          <w:szCs w:val="32"/>
          <w:u w:val="single"/>
        </w:rPr>
      </w:pPr>
    </w:p>
    <w:p w14:paraId="08292F41" w14:textId="77777777" w:rsidR="00FF6B3B" w:rsidRDefault="00FF6B3B">
      <w:pPr>
        <w:rPr>
          <w:b/>
          <w:sz w:val="32"/>
          <w:szCs w:val="32"/>
          <w:u w:val="single"/>
        </w:rPr>
      </w:pPr>
    </w:p>
    <w:p w14:paraId="42D90072" w14:textId="61C007C7" w:rsidR="00FF6B3B" w:rsidRPr="00077223" w:rsidRDefault="00FF6B3B" w:rsidP="008357B5">
      <w:pPr>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To build youth provision in Whittlesey and the surrounding villages</w:t>
      </w:r>
      <w:r w:rsidR="007F6473" w:rsidRPr="00077223">
        <w:rPr>
          <w:rFonts w:eastAsia="Times New Roman" w:cstheme="minorHAnsi"/>
          <w:color w:val="010101"/>
          <w:kern w:val="0"/>
          <w:sz w:val="28"/>
          <w:szCs w:val="28"/>
          <w14:ligatures w14:val="none"/>
        </w:rPr>
        <w:t>.</w:t>
      </w:r>
    </w:p>
    <w:p w14:paraId="3FB6B7AF" w14:textId="77777777" w:rsidR="006375DC" w:rsidRPr="00077223" w:rsidRDefault="006375DC" w:rsidP="008357B5">
      <w:pPr>
        <w:rPr>
          <w:rFonts w:eastAsia="Times New Roman" w:cstheme="minorHAnsi"/>
          <w:color w:val="010101"/>
          <w:kern w:val="0"/>
          <w:sz w:val="28"/>
          <w:szCs w:val="28"/>
          <w14:ligatures w14:val="none"/>
        </w:rPr>
      </w:pPr>
    </w:p>
    <w:p w14:paraId="45C21C94" w14:textId="486C8594" w:rsidR="003A6825" w:rsidRPr="00077223" w:rsidRDefault="000A6B2F" w:rsidP="008357B5">
      <w:pPr>
        <w:rPr>
          <w:rFonts w:eastAsia="Times New Roman" w:cstheme="minorHAnsi"/>
          <w:color w:val="010101"/>
          <w:kern w:val="0"/>
          <w:sz w:val="28"/>
          <w:szCs w:val="28"/>
          <w14:ligatures w14:val="none"/>
        </w:rPr>
      </w:pPr>
      <w:proofErr w:type="gramStart"/>
      <w:r w:rsidRPr="00077223">
        <w:rPr>
          <w:rFonts w:eastAsia="Times New Roman" w:cstheme="minorHAnsi"/>
          <w:color w:val="010101"/>
          <w:kern w:val="0"/>
          <w:sz w:val="28"/>
          <w:szCs w:val="28"/>
          <w14:ligatures w14:val="none"/>
        </w:rPr>
        <w:t>Rationale ;</w:t>
      </w:r>
      <w:proofErr w:type="gramEnd"/>
      <w:r w:rsidRPr="00077223">
        <w:rPr>
          <w:rFonts w:eastAsia="Times New Roman" w:cstheme="minorHAnsi"/>
          <w:color w:val="010101"/>
          <w:kern w:val="0"/>
          <w:sz w:val="28"/>
          <w:szCs w:val="28"/>
          <w14:ligatures w14:val="none"/>
        </w:rPr>
        <w:t xml:space="preserve"> </w:t>
      </w:r>
      <w:r w:rsidR="003C593B" w:rsidRPr="00077223">
        <w:rPr>
          <w:rFonts w:eastAsia="Times New Roman" w:cstheme="minorHAnsi"/>
          <w:color w:val="010101"/>
          <w:kern w:val="0"/>
          <w:sz w:val="28"/>
          <w:szCs w:val="28"/>
          <w14:ligatures w14:val="none"/>
        </w:rPr>
        <w:t xml:space="preserve">In </w:t>
      </w:r>
      <w:r w:rsidR="001D73F4" w:rsidRPr="00077223">
        <w:rPr>
          <w:rFonts w:eastAsia="Times New Roman" w:cstheme="minorHAnsi"/>
          <w:color w:val="010101"/>
          <w:kern w:val="0"/>
          <w:sz w:val="28"/>
          <w:szCs w:val="28"/>
          <w14:ligatures w14:val="none"/>
        </w:rPr>
        <w:t>2021 the population of the Whittlesey area was 17,700 people. 11% of these were children aged between 10 and 19 due to continuous house building in the local area, this number will have gone up, meaning there are approximately 2000 young people in the local area</w:t>
      </w:r>
      <w:r w:rsidR="006375DC" w:rsidRPr="00077223">
        <w:rPr>
          <w:rFonts w:eastAsia="Times New Roman" w:cstheme="minorHAnsi"/>
          <w:color w:val="010101"/>
          <w:kern w:val="0"/>
          <w:sz w:val="28"/>
          <w:szCs w:val="28"/>
          <w14:ligatures w14:val="none"/>
        </w:rPr>
        <w:t>.</w:t>
      </w:r>
    </w:p>
    <w:p w14:paraId="123EDFF2" w14:textId="77777777" w:rsidR="00B37870" w:rsidRPr="00077223" w:rsidRDefault="00B37870" w:rsidP="008357B5">
      <w:pPr>
        <w:rPr>
          <w:rFonts w:eastAsia="Times New Roman" w:cstheme="minorHAnsi"/>
          <w:color w:val="010101"/>
          <w:kern w:val="0"/>
          <w:sz w:val="28"/>
          <w:szCs w:val="28"/>
          <w14:ligatures w14:val="none"/>
        </w:rPr>
      </w:pPr>
    </w:p>
    <w:p w14:paraId="5FC8C9EE" w14:textId="1197F517" w:rsidR="000A6B2F" w:rsidRPr="00077223" w:rsidRDefault="000A6B2F" w:rsidP="008357B5">
      <w:pPr>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We will achieve this by:</w:t>
      </w:r>
    </w:p>
    <w:p w14:paraId="1CA98431" w14:textId="77777777" w:rsidR="000A6B2F" w:rsidRPr="00077223" w:rsidRDefault="000A6B2F" w:rsidP="008357B5">
      <w:pPr>
        <w:rPr>
          <w:rFonts w:eastAsia="Times New Roman" w:cstheme="minorHAnsi"/>
          <w:color w:val="010101"/>
          <w:kern w:val="0"/>
          <w:sz w:val="28"/>
          <w:szCs w:val="28"/>
          <w14:ligatures w14:val="none"/>
        </w:rPr>
      </w:pPr>
    </w:p>
    <w:p w14:paraId="7ED7CF84" w14:textId="03FCD93E" w:rsidR="00B37870" w:rsidRPr="00077223" w:rsidRDefault="00967B5D" w:rsidP="00B37870">
      <w:pPr>
        <w:rPr>
          <w:rFonts w:cstheme="minorHAnsi"/>
          <w:bCs/>
          <w:sz w:val="28"/>
          <w:szCs w:val="28"/>
        </w:rPr>
      </w:pPr>
      <w:r w:rsidRPr="00077223">
        <w:rPr>
          <w:rFonts w:cstheme="minorHAnsi"/>
          <w:bCs/>
          <w:sz w:val="28"/>
          <w:szCs w:val="28"/>
        </w:rPr>
        <w:t>Research</w:t>
      </w:r>
      <w:r w:rsidR="000A6B2F" w:rsidRPr="00077223">
        <w:rPr>
          <w:rFonts w:cstheme="minorHAnsi"/>
          <w:bCs/>
          <w:sz w:val="28"/>
          <w:szCs w:val="28"/>
        </w:rPr>
        <w:t>ing</w:t>
      </w:r>
      <w:r w:rsidRPr="00077223">
        <w:rPr>
          <w:rFonts w:cstheme="minorHAnsi"/>
          <w:bCs/>
          <w:sz w:val="28"/>
          <w:szCs w:val="28"/>
        </w:rPr>
        <w:t xml:space="preserve"> </w:t>
      </w:r>
      <w:r w:rsidR="006B7B74" w:rsidRPr="00077223">
        <w:rPr>
          <w:rFonts w:cstheme="minorHAnsi"/>
          <w:bCs/>
          <w:sz w:val="28"/>
          <w:szCs w:val="28"/>
        </w:rPr>
        <w:t>and understand</w:t>
      </w:r>
      <w:r w:rsidR="000A6B2F" w:rsidRPr="00077223">
        <w:rPr>
          <w:rFonts w:cstheme="minorHAnsi"/>
          <w:bCs/>
          <w:sz w:val="28"/>
          <w:szCs w:val="28"/>
        </w:rPr>
        <w:t>ing</w:t>
      </w:r>
      <w:r w:rsidR="006B7B74" w:rsidRPr="00077223">
        <w:rPr>
          <w:rFonts w:cstheme="minorHAnsi"/>
          <w:bCs/>
          <w:sz w:val="28"/>
          <w:szCs w:val="28"/>
        </w:rPr>
        <w:t xml:space="preserve"> </w:t>
      </w:r>
      <w:r w:rsidRPr="00077223">
        <w:rPr>
          <w:rFonts w:cstheme="minorHAnsi"/>
          <w:bCs/>
          <w:sz w:val="28"/>
          <w:szCs w:val="28"/>
        </w:rPr>
        <w:t>our loc</w:t>
      </w:r>
      <w:r w:rsidR="000928CD" w:rsidRPr="00077223">
        <w:rPr>
          <w:rFonts w:cstheme="minorHAnsi"/>
          <w:bCs/>
          <w:sz w:val="28"/>
          <w:szCs w:val="28"/>
        </w:rPr>
        <w:t>al</w:t>
      </w:r>
      <w:r w:rsidRPr="00077223">
        <w:rPr>
          <w:rFonts w:cstheme="minorHAnsi"/>
          <w:bCs/>
          <w:sz w:val="28"/>
          <w:szCs w:val="28"/>
        </w:rPr>
        <w:t xml:space="preserve"> area</w:t>
      </w:r>
      <w:r w:rsidR="00DC4F2C">
        <w:rPr>
          <w:rFonts w:cstheme="minorHAnsi"/>
          <w:bCs/>
          <w:sz w:val="28"/>
          <w:szCs w:val="28"/>
        </w:rPr>
        <w:t>. (Complete)</w:t>
      </w:r>
    </w:p>
    <w:p w14:paraId="36E50A13" w14:textId="0A1A1780" w:rsidR="00B37870" w:rsidRPr="00077223" w:rsidRDefault="00B37870" w:rsidP="00B37870">
      <w:pPr>
        <w:rPr>
          <w:rFonts w:cstheme="minorHAnsi"/>
          <w:b/>
          <w:sz w:val="28"/>
          <w:szCs w:val="28"/>
          <w:u w:val="single"/>
        </w:rPr>
      </w:pPr>
      <w:r w:rsidRPr="00077223">
        <w:rPr>
          <w:rFonts w:cstheme="minorHAnsi"/>
          <w:b/>
          <w:sz w:val="28"/>
          <w:szCs w:val="28"/>
          <w:u w:val="single"/>
        </w:rPr>
        <w:t xml:space="preserve"> </w:t>
      </w:r>
    </w:p>
    <w:p w14:paraId="6CB94C1B" w14:textId="6893AE87" w:rsidR="00B37870" w:rsidRPr="00077223" w:rsidRDefault="00B37870" w:rsidP="00B37870">
      <w:pPr>
        <w:rPr>
          <w:rFonts w:cstheme="minorHAnsi"/>
          <w:bCs/>
          <w:sz w:val="28"/>
          <w:szCs w:val="28"/>
        </w:rPr>
      </w:pPr>
      <w:r w:rsidRPr="00077223">
        <w:rPr>
          <w:rFonts w:cstheme="minorHAnsi"/>
          <w:bCs/>
          <w:sz w:val="28"/>
          <w:szCs w:val="28"/>
        </w:rPr>
        <w:t>Build</w:t>
      </w:r>
      <w:r w:rsidR="001E559D" w:rsidRPr="00077223">
        <w:rPr>
          <w:rFonts w:cstheme="minorHAnsi"/>
          <w:bCs/>
          <w:sz w:val="28"/>
          <w:szCs w:val="28"/>
        </w:rPr>
        <w:t>ing</w:t>
      </w:r>
      <w:r w:rsidRPr="00077223">
        <w:rPr>
          <w:rFonts w:cstheme="minorHAnsi"/>
          <w:bCs/>
          <w:sz w:val="28"/>
          <w:szCs w:val="28"/>
        </w:rPr>
        <w:t xml:space="preserve"> relationships with local schools, community organizations, and parents.</w:t>
      </w:r>
      <w:r w:rsidR="00DC4F2C">
        <w:rPr>
          <w:rFonts w:cstheme="minorHAnsi"/>
          <w:bCs/>
          <w:sz w:val="28"/>
          <w:szCs w:val="28"/>
        </w:rPr>
        <w:t xml:space="preserve"> (Ongoing and very positive) </w:t>
      </w:r>
    </w:p>
    <w:p w14:paraId="65C5A310" w14:textId="0FC9D086" w:rsidR="00B37870" w:rsidRPr="00077223" w:rsidRDefault="00B37870" w:rsidP="00B37870">
      <w:pPr>
        <w:rPr>
          <w:rFonts w:cstheme="minorHAnsi"/>
          <w:bCs/>
          <w:sz w:val="28"/>
          <w:szCs w:val="28"/>
        </w:rPr>
      </w:pPr>
      <w:r w:rsidRPr="00077223">
        <w:rPr>
          <w:rFonts w:cstheme="minorHAnsi"/>
          <w:bCs/>
          <w:sz w:val="28"/>
          <w:szCs w:val="28"/>
        </w:rPr>
        <w:t xml:space="preserve">  </w:t>
      </w:r>
    </w:p>
    <w:p w14:paraId="6A0D94EC" w14:textId="0FB3EBCD" w:rsidR="00B37870" w:rsidRPr="00077223" w:rsidRDefault="00B37870" w:rsidP="00B37870">
      <w:pPr>
        <w:rPr>
          <w:rFonts w:cstheme="minorHAnsi"/>
          <w:bCs/>
          <w:sz w:val="28"/>
          <w:szCs w:val="28"/>
        </w:rPr>
      </w:pPr>
      <w:r w:rsidRPr="00077223">
        <w:rPr>
          <w:rFonts w:cstheme="minorHAnsi"/>
          <w:bCs/>
          <w:sz w:val="28"/>
          <w:szCs w:val="28"/>
        </w:rPr>
        <w:t>Develop a diverse range of activities and services that cater to the interests of young people.</w:t>
      </w:r>
      <w:r w:rsidR="00DC4F2C">
        <w:rPr>
          <w:rFonts w:cstheme="minorHAnsi"/>
          <w:bCs/>
          <w:sz w:val="28"/>
          <w:szCs w:val="28"/>
        </w:rPr>
        <w:t xml:space="preserve"> </w:t>
      </w:r>
      <w:r w:rsidR="002D2F78">
        <w:rPr>
          <w:rFonts w:cstheme="minorHAnsi"/>
          <w:bCs/>
          <w:sz w:val="28"/>
          <w:szCs w:val="28"/>
        </w:rPr>
        <w:t>(Ongoing and positive)</w:t>
      </w:r>
    </w:p>
    <w:p w14:paraId="5BB81CD2" w14:textId="14377E3F" w:rsidR="00B37870" w:rsidRPr="00077223" w:rsidRDefault="00B37870" w:rsidP="00B37870">
      <w:pPr>
        <w:rPr>
          <w:rFonts w:cstheme="minorHAnsi"/>
          <w:bCs/>
          <w:sz w:val="28"/>
          <w:szCs w:val="28"/>
        </w:rPr>
      </w:pPr>
      <w:r w:rsidRPr="00077223">
        <w:rPr>
          <w:rFonts w:cstheme="minorHAnsi"/>
          <w:bCs/>
          <w:sz w:val="28"/>
          <w:szCs w:val="28"/>
        </w:rPr>
        <w:t xml:space="preserve">  </w:t>
      </w:r>
    </w:p>
    <w:p w14:paraId="413696C8" w14:textId="281E7389" w:rsidR="00B37870" w:rsidRPr="00077223" w:rsidRDefault="00B37870" w:rsidP="00B37870">
      <w:pPr>
        <w:rPr>
          <w:rFonts w:cstheme="minorHAnsi"/>
          <w:bCs/>
          <w:sz w:val="28"/>
          <w:szCs w:val="28"/>
        </w:rPr>
      </w:pPr>
      <w:r w:rsidRPr="00077223">
        <w:rPr>
          <w:rFonts w:cstheme="minorHAnsi"/>
          <w:bCs/>
          <w:sz w:val="28"/>
          <w:szCs w:val="28"/>
        </w:rPr>
        <w:t xml:space="preserve">Use Social Media and </w:t>
      </w:r>
      <w:r w:rsidR="0086541D" w:rsidRPr="00077223">
        <w:rPr>
          <w:rFonts w:cstheme="minorHAnsi"/>
          <w:bCs/>
          <w:sz w:val="28"/>
          <w:szCs w:val="28"/>
        </w:rPr>
        <w:t>our website, to reach a wider audie</w:t>
      </w:r>
      <w:r w:rsidR="0095778A" w:rsidRPr="00077223">
        <w:rPr>
          <w:rFonts w:cstheme="minorHAnsi"/>
          <w:bCs/>
          <w:sz w:val="28"/>
          <w:szCs w:val="28"/>
        </w:rPr>
        <w:t>nce. Appear on local radio.</w:t>
      </w:r>
      <w:r w:rsidR="002D2F78">
        <w:rPr>
          <w:rFonts w:cstheme="minorHAnsi"/>
          <w:bCs/>
          <w:sz w:val="28"/>
          <w:szCs w:val="28"/>
        </w:rPr>
        <w:t xml:space="preserve"> (Complete)</w:t>
      </w:r>
    </w:p>
    <w:p w14:paraId="6D0D8CF4" w14:textId="31A285A0" w:rsidR="00B37870" w:rsidRPr="00077223" w:rsidRDefault="00B37870" w:rsidP="00B37870">
      <w:pPr>
        <w:rPr>
          <w:rFonts w:cstheme="minorHAnsi"/>
          <w:bCs/>
          <w:sz w:val="28"/>
          <w:szCs w:val="28"/>
        </w:rPr>
      </w:pPr>
      <w:r w:rsidRPr="00077223">
        <w:rPr>
          <w:rFonts w:cstheme="minorHAnsi"/>
          <w:bCs/>
          <w:sz w:val="28"/>
          <w:szCs w:val="28"/>
        </w:rPr>
        <w:t xml:space="preserve">   </w:t>
      </w:r>
    </w:p>
    <w:p w14:paraId="3BE5570A" w14:textId="0A8A2324" w:rsidR="00B37870" w:rsidRPr="00077223" w:rsidRDefault="00B37870" w:rsidP="00B37870">
      <w:pPr>
        <w:rPr>
          <w:rFonts w:cstheme="minorHAnsi"/>
          <w:bCs/>
          <w:sz w:val="28"/>
          <w:szCs w:val="28"/>
        </w:rPr>
      </w:pPr>
      <w:r w:rsidRPr="00077223">
        <w:rPr>
          <w:rFonts w:cstheme="minorHAnsi"/>
          <w:bCs/>
          <w:sz w:val="28"/>
          <w:szCs w:val="28"/>
        </w:rPr>
        <w:t>Collaborate with Partners:</w:t>
      </w:r>
      <w:r w:rsidR="00F43B42">
        <w:rPr>
          <w:rFonts w:cstheme="minorHAnsi"/>
          <w:bCs/>
          <w:sz w:val="28"/>
          <w:szCs w:val="28"/>
        </w:rPr>
        <w:t xml:space="preserve"> (ongoing)</w:t>
      </w:r>
    </w:p>
    <w:p w14:paraId="139842AB" w14:textId="2E334A1E" w:rsidR="00B37870" w:rsidRPr="00077223" w:rsidRDefault="00B37870" w:rsidP="00B37870">
      <w:pPr>
        <w:rPr>
          <w:rFonts w:cstheme="minorHAnsi"/>
          <w:bCs/>
          <w:sz w:val="28"/>
          <w:szCs w:val="28"/>
        </w:rPr>
      </w:pPr>
      <w:r w:rsidRPr="00077223">
        <w:rPr>
          <w:rFonts w:cstheme="minorHAnsi"/>
          <w:bCs/>
          <w:sz w:val="28"/>
          <w:szCs w:val="28"/>
        </w:rPr>
        <w:t xml:space="preserve">  </w:t>
      </w:r>
    </w:p>
    <w:p w14:paraId="53424B33" w14:textId="15FBF6DD" w:rsidR="00B37870" w:rsidRPr="00077223" w:rsidRDefault="00B37870" w:rsidP="00B37870">
      <w:pPr>
        <w:rPr>
          <w:rFonts w:cstheme="minorHAnsi"/>
          <w:bCs/>
          <w:sz w:val="28"/>
          <w:szCs w:val="28"/>
        </w:rPr>
      </w:pPr>
      <w:r w:rsidRPr="00077223">
        <w:rPr>
          <w:rFonts w:cstheme="minorHAnsi"/>
          <w:bCs/>
          <w:sz w:val="28"/>
          <w:szCs w:val="28"/>
        </w:rPr>
        <w:t>Involve young people in the decision-making process.</w:t>
      </w:r>
    </w:p>
    <w:p w14:paraId="314BBC65" w14:textId="432511FA" w:rsidR="00B37870" w:rsidRPr="00077223" w:rsidRDefault="00B37870" w:rsidP="00B37870">
      <w:pPr>
        <w:rPr>
          <w:rFonts w:cstheme="minorHAnsi"/>
          <w:bCs/>
          <w:sz w:val="28"/>
          <w:szCs w:val="28"/>
        </w:rPr>
      </w:pPr>
      <w:r w:rsidRPr="00077223">
        <w:rPr>
          <w:rFonts w:cstheme="minorHAnsi"/>
          <w:bCs/>
          <w:sz w:val="28"/>
          <w:szCs w:val="28"/>
        </w:rPr>
        <w:t>Allow them to have a say in program development and activities.</w:t>
      </w:r>
      <w:r w:rsidR="00F43B42">
        <w:rPr>
          <w:rFonts w:cstheme="minorHAnsi"/>
          <w:bCs/>
          <w:sz w:val="28"/>
          <w:szCs w:val="28"/>
        </w:rPr>
        <w:t xml:space="preserve"> (Ongoing)</w:t>
      </w:r>
    </w:p>
    <w:p w14:paraId="7AA94119" w14:textId="36E92ECF" w:rsidR="00B37870" w:rsidRPr="00077223" w:rsidRDefault="00B37870" w:rsidP="00B37870">
      <w:pPr>
        <w:rPr>
          <w:rFonts w:cstheme="minorHAnsi"/>
          <w:bCs/>
          <w:sz w:val="28"/>
          <w:szCs w:val="28"/>
        </w:rPr>
      </w:pPr>
    </w:p>
    <w:p w14:paraId="4A334BCD" w14:textId="110A5670" w:rsidR="00B37870" w:rsidRPr="00077223" w:rsidRDefault="00B37870" w:rsidP="00B37870">
      <w:pPr>
        <w:rPr>
          <w:rFonts w:cstheme="minorHAnsi"/>
          <w:bCs/>
          <w:sz w:val="28"/>
          <w:szCs w:val="28"/>
        </w:rPr>
      </w:pPr>
      <w:r w:rsidRPr="00077223">
        <w:rPr>
          <w:rFonts w:cstheme="minorHAnsi"/>
          <w:bCs/>
          <w:sz w:val="28"/>
          <w:szCs w:val="28"/>
        </w:rPr>
        <w:t xml:space="preserve"> Seek funding through grants, donations, and fundraising efforts.</w:t>
      </w:r>
    </w:p>
    <w:p w14:paraId="2CEFCAB8" w14:textId="757BFB66" w:rsidR="00B37870" w:rsidRPr="00077223" w:rsidRDefault="00B37870" w:rsidP="00B37870">
      <w:pPr>
        <w:rPr>
          <w:rFonts w:cstheme="minorHAnsi"/>
          <w:bCs/>
          <w:sz w:val="28"/>
          <w:szCs w:val="28"/>
        </w:rPr>
      </w:pPr>
      <w:r w:rsidRPr="00077223">
        <w:rPr>
          <w:rFonts w:cstheme="minorHAnsi"/>
          <w:bCs/>
          <w:sz w:val="28"/>
          <w:szCs w:val="28"/>
        </w:rPr>
        <w:lastRenderedPageBreak/>
        <w:t xml:space="preserve"> Ensure your financial plan is sustainable for the long term.</w:t>
      </w:r>
      <w:r w:rsidR="00F43B42">
        <w:rPr>
          <w:rFonts w:cstheme="minorHAnsi"/>
          <w:bCs/>
          <w:sz w:val="28"/>
          <w:szCs w:val="28"/>
        </w:rPr>
        <w:t xml:space="preserve"> (Needs further work)</w:t>
      </w:r>
    </w:p>
    <w:p w14:paraId="0640C71E" w14:textId="77777777" w:rsidR="00B37870" w:rsidRPr="00077223" w:rsidRDefault="00B37870" w:rsidP="00B37870">
      <w:pPr>
        <w:rPr>
          <w:rFonts w:cstheme="minorHAnsi"/>
          <w:bCs/>
          <w:sz w:val="28"/>
          <w:szCs w:val="28"/>
        </w:rPr>
      </w:pPr>
    </w:p>
    <w:p w14:paraId="35174052" w14:textId="56E73C2B" w:rsidR="00B37870" w:rsidRPr="00077223" w:rsidRDefault="00B37870" w:rsidP="00B37870">
      <w:pPr>
        <w:rPr>
          <w:rFonts w:cstheme="minorHAnsi"/>
          <w:bCs/>
          <w:sz w:val="28"/>
          <w:szCs w:val="28"/>
        </w:rPr>
      </w:pPr>
      <w:r w:rsidRPr="00077223">
        <w:rPr>
          <w:rFonts w:cstheme="minorHAnsi"/>
          <w:bCs/>
          <w:sz w:val="28"/>
          <w:szCs w:val="28"/>
        </w:rPr>
        <w:t xml:space="preserve"> Continuously assess the impact and effectiveness of your programs.</w:t>
      </w:r>
    </w:p>
    <w:p w14:paraId="580B588A" w14:textId="2615D865" w:rsidR="00B37870" w:rsidRPr="00077223" w:rsidRDefault="00B37870" w:rsidP="00B37870">
      <w:pPr>
        <w:rPr>
          <w:rFonts w:cstheme="minorHAnsi"/>
          <w:bCs/>
          <w:sz w:val="28"/>
          <w:szCs w:val="28"/>
        </w:rPr>
      </w:pPr>
      <w:r w:rsidRPr="00077223">
        <w:rPr>
          <w:rFonts w:cstheme="minorHAnsi"/>
          <w:bCs/>
          <w:sz w:val="28"/>
          <w:szCs w:val="28"/>
        </w:rPr>
        <w:t xml:space="preserve"> Use </w:t>
      </w:r>
      <w:r w:rsidR="0022617D" w:rsidRPr="00077223">
        <w:rPr>
          <w:rFonts w:cstheme="minorHAnsi"/>
          <w:bCs/>
          <w:sz w:val="28"/>
          <w:szCs w:val="28"/>
        </w:rPr>
        <w:t xml:space="preserve">data and </w:t>
      </w:r>
      <w:r w:rsidRPr="00077223">
        <w:rPr>
          <w:rFonts w:cstheme="minorHAnsi"/>
          <w:bCs/>
          <w:sz w:val="28"/>
          <w:szCs w:val="28"/>
        </w:rPr>
        <w:t>feedback to make improvements and adapt to changing needs.</w:t>
      </w:r>
      <w:r w:rsidR="00F43B42">
        <w:rPr>
          <w:rFonts w:cstheme="minorHAnsi"/>
          <w:bCs/>
          <w:sz w:val="28"/>
          <w:szCs w:val="28"/>
        </w:rPr>
        <w:t xml:space="preserve"> (Ongoing)</w:t>
      </w:r>
    </w:p>
    <w:p w14:paraId="46507C4D" w14:textId="77777777" w:rsidR="00B37870" w:rsidRPr="00077223" w:rsidRDefault="00B37870" w:rsidP="00B37870">
      <w:pPr>
        <w:rPr>
          <w:rFonts w:cstheme="minorHAnsi"/>
          <w:bCs/>
          <w:sz w:val="28"/>
          <w:szCs w:val="28"/>
        </w:rPr>
      </w:pPr>
    </w:p>
    <w:p w14:paraId="18BD6B78" w14:textId="12EBB7C0" w:rsidR="00B37870" w:rsidRPr="00077223" w:rsidRDefault="00B37870" w:rsidP="00B37870">
      <w:pPr>
        <w:rPr>
          <w:rFonts w:cstheme="minorHAnsi"/>
          <w:bCs/>
          <w:sz w:val="28"/>
          <w:szCs w:val="28"/>
        </w:rPr>
      </w:pPr>
    </w:p>
    <w:p w14:paraId="1E59E988" w14:textId="02866D6B" w:rsidR="00B37870" w:rsidRPr="00077223" w:rsidRDefault="00B37870" w:rsidP="00B37870">
      <w:pPr>
        <w:rPr>
          <w:rFonts w:cstheme="minorHAnsi"/>
          <w:bCs/>
          <w:sz w:val="28"/>
          <w:szCs w:val="28"/>
        </w:rPr>
      </w:pPr>
      <w:r w:rsidRPr="00077223">
        <w:rPr>
          <w:rFonts w:cstheme="minorHAnsi"/>
          <w:bCs/>
          <w:sz w:val="28"/>
          <w:szCs w:val="28"/>
        </w:rPr>
        <w:t>Create an inclusive environment that welcomes youth from all backgrounds</w:t>
      </w:r>
      <w:r w:rsidR="00261FB4" w:rsidRPr="00077223">
        <w:rPr>
          <w:rFonts w:cstheme="minorHAnsi"/>
          <w:bCs/>
          <w:sz w:val="28"/>
          <w:szCs w:val="28"/>
        </w:rPr>
        <w:t xml:space="preserve">, and </w:t>
      </w:r>
      <w:r w:rsidRPr="00077223">
        <w:rPr>
          <w:rFonts w:cstheme="minorHAnsi"/>
          <w:bCs/>
          <w:sz w:val="28"/>
          <w:szCs w:val="28"/>
        </w:rPr>
        <w:t>e</w:t>
      </w:r>
      <w:r w:rsidR="00261FB4" w:rsidRPr="00077223">
        <w:rPr>
          <w:rFonts w:cstheme="minorHAnsi"/>
          <w:bCs/>
          <w:sz w:val="28"/>
          <w:szCs w:val="28"/>
        </w:rPr>
        <w:t xml:space="preserve">nsure </w:t>
      </w:r>
      <w:r w:rsidRPr="00077223">
        <w:rPr>
          <w:rFonts w:cstheme="minorHAnsi"/>
          <w:bCs/>
          <w:sz w:val="28"/>
          <w:szCs w:val="28"/>
        </w:rPr>
        <w:t xml:space="preserve">your </w:t>
      </w:r>
      <w:r w:rsidR="00261FB4" w:rsidRPr="00077223">
        <w:rPr>
          <w:rFonts w:cstheme="minorHAnsi"/>
          <w:bCs/>
          <w:sz w:val="28"/>
          <w:szCs w:val="28"/>
        </w:rPr>
        <w:t>offer</w:t>
      </w:r>
      <w:r w:rsidRPr="00077223">
        <w:rPr>
          <w:rFonts w:cstheme="minorHAnsi"/>
          <w:bCs/>
          <w:sz w:val="28"/>
          <w:szCs w:val="28"/>
        </w:rPr>
        <w:t xml:space="preserve"> address the unique needs of a diverse population.</w:t>
      </w:r>
      <w:r w:rsidR="00444B63">
        <w:rPr>
          <w:rFonts w:cstheme="minorHAnsi"/>
          <w:bCs/>
          <w:sz w:val="28"/>
          <w:szCs w:val="28"/>
        </w:rPr>
        <w:t xml:space="preserve"> (Complete)</w:t>
      </w:r>
    </w:p>
    <w:p w14:paraId="6C887C1B" w14:textId="3E5AADFC" w:rsidR="00B37870" w:rsidRPr="00077223" w:rsidRDefault="00B37870" w:rsidP="00B37870">
      <w:pPr>
        <w:rPr>
          <w:rFonts w:cstheme="minorHAnsi"/>
          <w:bCs/>
          <w:sz w:val="28"/>
          <w:szCs w:val="28"/>
        </w:rPr>
      </w:pPr>
    </w:p>
    <w:p w14:paraId="758B4A8B" w14:textId="6AEEF3AD" w:rsidR="00B37870" w:rsidRPr="00077223" w:rsidRDefault="00B37870" w:rsidP="00B37870">
      <w:pPr>
        <w:rPr>
          <w:rFonts w:cstheme="minorHAnsi"/>
          <w:bCs/>
          <w:sz w:val="28"/>
          <w:szCs w:val="28"/>
        </w:rPr>
      </w:pPr>
      <w:r w:rsidRPr="00077223">
        <w:rPr>
          <w:rFonts w:cstheme="minorHAnsi"/>
          <w:bCs/>
          <w:sz w:val="28"/>
          <w:szCs w:val="28"/>
        </w:rPr>
        <w:t>Hire and train staff who are passionate about working with youth</w:t>
      </w:r>
      <w:r w:rsidR="00F874F5" w:rsidRPr="00077223">
        <w:rPr>
          <w:rFonts w:cstheme="minorHAnsi"/>
          <w:bCs/>
          <w:sz w:val="28"/>
          <w:szCs w:val="28"/>
        </w:rPr>
        <w:t>, to ensure</w:t>
      </w:r>
      <w:r w:rsidRPr="00077223">
        <w:rPr>
          <w:rFonts w:cstheme="minorHAnsi"/>
          <w:bCs/>
          <w:sz w:val="28"/>
          <w:szCs w:val="28"/>
        </w:rPr>
        <w:t xml:space="preserve"> they have the necessary skills and qualifications.</w:t>
      </w:r>
      <w:r w:rsidR="00444B63">
        <w:rPr>
          <w:rFonts w:cstheme="minorHAnsi"/>
          <w:bCs/>
          <w:sz w:val="28"/>
          <w:szCs w:val="28"/>
        </w:rPr>
        <w:t xml:space="preserve"> (Ongoing)</w:t>
      </w:r>
    </w:p>
    <w:p w14:paraId="4F5C400E" w14:textId="07ABD044" w:rsidR="00B37870" w:rsidRPr="00077223" w:rsidRDefault="00B37870" w:rsidP="00B37870">
      <w:pPr>
        <w:rPr>
          <w:rFonts w:cstheme="minorHAnsi"/>
          <w:bCs/>
          <w:sz w:val="28"/>
          <w:szCs w:val="28"/>
        </w:rPr>
      </w:pPr>
    </w:p>
    <w:p w14:paraId="546066F0" w14:textId="1B6FB3AD" w:rsidR="00B37870" w:rsidRPr="00077223" w:rsidRDefault="0071134C" w:rsidP="00B37870">
      <w:pPr>
        <w:rPr>
          <w:rFonts w:cstheme="minorHAnsi"/>
          <w:bCs/>
          <w:sz w:val="28"/>
          <w:szCs w:val="28"/>
        </w:rPr>
      </w:pPr>
      <w:r w:rsidRPr="00077223">
        <w:rPr>
          <w:rFonts w:cstheme="minorHAnsi"/>
          <w:bCs/>
          <w:sz w:val="28"/>
          <w:szCs w:val="28"/>
        </w:rPr>
        <w:t xml:space="preserve">Prioritise the </w:t>
      </w:r>
      <w:r w:rsidR="00B37870" w:rsidRPr="00077223">
        <w:rPr>
          <w:rFonts w:cstheme="minorHAnsi"/>
          <w:bCs/>
          <w:sz w:val="28"/>
          <w:szCs w:val="28"/>
        </w:rPr>
        <w:t>the safety and well-being of young p</w:t>
      </w:r>
      <w:r w:rsidRPr="00077223">
        <w:rPr>
          <w:rFonts w:cstheme="minorHAnsi"/>
          <w:bCs/>
          <w:sz w:val="28"/>
          <w:szCs w:val="28"/>
        </w:rPr>
        <w:t>eople, by i</w:t>
      </w:r>
      <w:r w:rsidR="00B37870" w:rsidRPr="00077223">
        <w:rPr>
          <w:rFonts w:cstheme="minorHAnsi"/>
          <w:bCs/>
          <w:sz w:val="28"/>
          <w:szCs w:val="28"/>
        </w:rPr>
        <w:t>mplement</w:t>
      </w:r>
      <w:r w:rsidRPr="00077223">
        <w:rPr>
          <w:rFonts w:cstheme="minorHAnsi"/>
          <w:bCs/>
          <w:sz w:val="28"/>
          <w:szCs w:val="28"/>
        </w:rPr>
        <w:t>ing</w:t>
      </w:r>
      <w:r w:rsidR="00B37870" w:rsidRPr="00077223">
        <w:rPr>
          <w:rFonts w:cstheme="minorHAnsi"/>
          <w:bCs/>
          <w:sz w:val="28"/>
          <w:szCs w:val="28"/>
        </w:rPr>
        <w:t xml:space="preserve"> policies and procedures to protect their physical and emotional health.</w:t>
      </w:r>
      <w:r w:rsidR="00444B63">
        <w:rPr>
          <w:rFonts w:cstheme="minorHAnsi"/>
          <w:bCs/>
          <w:sz w:val="28"/>
          <w:szCs w:val="28"/>
        </w:rPr>
        <w:t xml:space="preserve"> (Complete)</w:t>
      </w:r>
    </w:p>
    <w:p w14:paraId="50ABAF0C" w14:textId="4A4E7696" w:rsidR="00B37870" w:rsidRPr="00077223" w:rsidRDefault="00B37870" w:rsidP="00B37870">
      <w:pPr>
        <w:rPr>
          <w:rFonts w:cstheme="minorHAnsi"/>
          <w:bCs/>
          <w:sz w:val="28"/>
          <w:szCs w:val="28"/>
        </w:rPr>
      </w:pPr>
      <w:r w:rsidRPr="00077223">
        <w:rPr>
          <w:rFonts w:cstheme="minorHAnsi"/>
          <w:bCs/>
          <w:sz w:val="28"/>
          <w:szCs w:val="28"/>
        </w:rPr>
        <w:t xml:space="preserve"> </w:t>
      </w:r>
    </w:p>
    <w:p w14:paraId="608F747D" w14:textId="7E8076C3" w:rsidR="00B37870" w:rsidRDefault="00B37870" w:rsidP="008357B5">
      <w:pPr>
        <w:rPr>
          <w:rFonts w:cstheme="minorHAnsi"/>
          <w:bCs/>
          <w:sz w:val="28"/>
          <w:szCs w:val="28"/>
        </w:rPr>
      </w:pPr>
      <w:r w:rsidRPr="00077223">
        <w:rPr>
          <w:rFonts w:cstheme="minorHAnsi"/>
          <w:bCs/>
          <w:sz w:val="28"/>
          <w:szCs w:val="28"/>
        </w:rPr>
        <w:t>Remember that building and marketing youth provision is an ongoing process. It requires dedication, community engagement, and a commitment to meeting the needs of the youth you serve.</w:t>
      </w:r>
      <w:r w:rsidR="003B2FC1">
        <w:rPr>
          <w:rFonts w:cstheme="minorHAnsi"/>
          <w:bCs/>
          <w:sz w:val="28"/>
          <w:szCs w:val="28"/>
        </w:rPr>
        <w:t xml:space="preserve"> (Complete)</w:t>
      </w:r>
    </w:p>
    <w:p w14:paraId="08C62FB8" w14:textId="77777777" w:rsidR="006B0A56" w:rsidRDefault="006B0A56" w:rsidP="008357B5">
      <w:pPr>
        <w:rPr>
          <w:rFonts w:cstheme="minorHAnsi"/>
          <w:bCs/>
          <w:sz w:val="28"/>
          <w:szCs w:val="28"/>
        </w:rPr>
      </w:pPr>
    </w:p>
    <w:p w14:paraId="3AFEB2D9" w14:textId="7064ECB6" w:rsidR="006B0A56" w:rsidRPr="00077223" w:rsidRDefault="006B0A56" w:rsidP="008357B5">
      <w:pPr>
        <w:rPr>
          <w:rFonts w:cstheme="minorHAnsi"/>
          <w:bCs/>
          <w:sz w:val="28"/>
          <w:szCs w:val="28"/>
        </w:rPr>
      </w:pPr>
      <w:r>
        <w:rPr>
          <w:rFonts w:cstheme="minorHAnsi"/>
          <w:bCs/>
          <w:sz w:val="28"/>
          <w:szCs w:val="28"/>
        </w:rPr>
        <w:t>2025 Update</w:t>
      </w:r>
      <w:r w:rsidR="00F96121">
        <w:rPr>
          <w:rFonts w:cstheme="minorHAnsi"/>
          <w:bCs/>
          <w:sz w:val="28"/>
          <w:szCs w:val="28"/>
        </w:rPr>
        <w:t>.</w:t>
      </w:r>
      <w:r>
        <w:rPr>
          <w:rFonts w:cstheme="minorHAnsi"/>
          <w:bCs/>
          <w:sz w:val="28"/>
          <w:szCs w:val="28"/>
        </w:rPr>
        <w:t xml:space="preserve"> </w:t>
      </w:r>
      <w:r w:rsidR="00F96121">
        <w:rPr>
          <w:rFonts w:cstheme="minorHAnsi"/>
          <w:bCs/>
          <w:sz w:val="28"/>
          <w:szCs w:val="28"/>
        </w:rPr>
        <w:t>provision is now running 4 evenings a week, but groups are quite small due to building restrictions or staffing. Youth café under discussion to fill the 5</w:t>
      </w:r>
      <w:r w:rsidR="00F96121" w:rsidRPr="00F96121">
        <w:rPr>
          <w:rFonts w:cstheme="minorHAnsi"/>
          <w:bCs/>
          <w:sz w:val="28"/>
          <w:szCs w:val="28"/>
          <w:vertAlign w:val="superscript"/>
        </w:rPr>
        <w:t>th</w:t>
      </w:r>
      <w:r w:rsidR="00F96121">
        <w:rPr>
          <w:rFonts w:cstheme="minorHAnsi"/>
          <w:bCs/>
          <w:sz w:val="28"/>
          <w:szCs w:val="28"/>
        </w:rPr>
        <w:t xml:space="preserve"> </w:t>
      </w:r>
      <w:r w:rsidR="00DC4F2C">
        <w:rPr>
          <w:rFonts w:cstheme="minorHAnsi"/>
          <w:bCs/>
          <w:sz w:val="28"/>
          <w:szCs w:val="28"/>
        </w:rPr>
        <w:t>night.</w:t>
      </w:r>
    </w:p>
    <w:p w14:paraId="7228940D" w14:textId="5EB0C4C2" w:rsidR="00785D00" w:rsidRDefault="008357B5" w:rsidP="008357B5">
      <w:pPr>
        <w:spacing w:before="100" w:beforeAutospacing="1" w:after="100" w:afterAutospacing="1"/>
        <w:rPr>
          <w:rFonts w:ascii="Helvetica Neue" w:eastAsia="Times New Roman" w:hAnsi="Helvetica Neue" w:cs="Times New Roman"/>
          <w:b/>
          <w:color w:val="010101"/>
          <w:kern w:val="0"/>
          <w:sz w:val="27"/>
          <w:szCs w:val="27"/>
          <w:u w:val="single"/>
          <w14:ligatures w14:val="none"/>
        </w:rPr>
      </w:pPr>
      <w:r w:rsidRPr="00264408">
        <w:rPr>
          <w:rFonts w:ascii="Helvetica Neue" w:eastAsia="Times New Roman" w:hAnsi="Helvetica Neue" w:cs="Times New Roman"/>
          <w:b/>
          <w:bCs/>
          <w:color w:val="010101"/>
          <w:kern w:val="0"/>
          <w:sz w:val="27"/>
          <w:szCs w:val="27"/>
          <w:u w:val="single"/>
          <w14:ligatures w14:val="none"/>
        </w:rPr>
        <w:t>Objecti</w:t>
      </w:r>
      <w:r w:rsidR="00F53B14">
        <w:rPr>
          <w:rFonts w:ascii="Helvetica Neue" w:eastAsia="Times New Roman" w:hAnsi="Helvetica Neue" w:cs="Times New Roman"/>
          <w:b/>
          <w:bCs/>
          <w:color w:val="010101"/>
          <w:kern w:val="0"/>
          <w:sz w:val="27"/>
          <w:szCs w:val="27"/>
          <w:u w:val="single"/>
          <w14:ligatures w14:val="none"/>
        </w:rPr>
        <w:t>ve 2</w:t>
      </w:r>
    </w:p>
    <w:p w14:paraId="19F2FA0C" w14:textId="462214C2" w:rsidR="00FF6B3B" w:rsidRPr="00077223" w:rsidRDefault="000008F4" w:rsidP="008357B5">
      <w:pPr>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Support</w:t>
      </w:r>
      <w:r w:rsidR="00FF6B3B" w:rsidRPr="00077223">
        <w:rPr>
          <w:rFonts w:eastAsia="Times New Roman" w:cstheme="minorHAnsi"/>
          <w:color w:val="010101"/>
          <w:kern w:val="0"/>
          <w:sz w:val="28"/>
          <w:szCs w:val="28"/>
          <w14:ligatures w14:val="none"/>
        </w:rPr>
        <w:t xml:space="preserve"> young people to increase their self-esteem and self-confidence.</w:t>
      </w:r>
    </w:p>
    <w:p w14:paraId="0B1BA41E" w14:textId="66B63487" w:rsidR="000008F4" w:rsidRPr="00077223" w:rsidRDefault="000008F4" w:rsidP="008357B5">
      <w:pPr>
        <w:spacing w:before="100" w:beforeAutospacing="1" w:after="100" w:afterAutospacing="1"/>
        <w:rPr>
          <w:rFonts w:eastAsia="Times New Roman" w:cstheme="minorHAnsi"/>
          <w:color w:val="010101"/>
          <w:kern w:val="0"/>
          <w:sz w:val="28"/>
          <w:szCs w:val="28"/>
          <w14:ligatures w14:val="none"/>
        </w:rPr>
      </w:pPr>
      <w:proofErr w:type="gramStart"/>
      <w:r w:rsidRPr="00077223">
        <w:rPr>
          <w:rFonts w:eastAsia="Times New Roman" w:cstheme="minorHAnsi"/>
          <w:color w:val="010101"/>
          <w:kern w:val="0"/>
          <w:sz w:val="28"/>
          <w:szCs w:val="28"/>
          <w14:ligatures w14:val="none"/>
        </w:rPr>
        <w:t>Rationale;</w:t>
      </w:r>
      <w:proofErr w:type="gramEnd"/>
      <w:r w:rsidRPr="00077223">
        <w:rPr>
          <w:rFonts w:eastAsia="Times New Roman" w:cstheme="minorHAnsi"/>
          <w:color w:val="010101"/>
          <w:kern w:val="0"/>
          <w:sz w:val="28"/>
          <w:szCs w:val="28"/>
          <w14:ligatures w14:val="none"/>
        </w:rPr>
        <w:t xml:space="preserve"> 14% of Fenland is income deprived; out of 316 local authorities, Fenland is ranked 93</w:t>
      </w:r>
      <w:r w:rsidRPr="00077223">
        <w:rPr>
          <w:rFonts w:eastAsia="Times New Roman" w:cstheme="minorHAnsi"/>
          <w:color w:val="010101"/>
          <w:kern w:val="0"/>
          <w:sz w:val="28"/>
          <w:szCs w:val="28"/>
          <w:vertAlign w:val="superscript"/>
          <w14:ligatures w14:val="none"/>
        </w:rPr>
        <w:t>rd</w:t>
      </w:r>
      <w:r w:rsidRPr="00077223">
        <w:rPr>
          <w:rFonts w:eastAsia="Times New Roman" w:cstheme="minorHAnsi"/>
          <w:color w:val="010101"/>
          <w:kern w:val="0"/>
          <w:sz w:val="28"/>
          <w:szCs w:val="28"/>
          <w14:ligatures w14:val="none"/>
        </w:rPr>
        <w:t xml:space="preserve"> most income deprived.</w:t>
      </w:r>
    </w:p>
    <w:p w14:paraId="45B7AB26" w14:textId="7A7EACF7" w:rsidR="00E1694F" w:rsidRPr="00077223" w:rsidRDefault="0025682C" w:rsidP="00905D3E">
      <w:pPr>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We will achieve this by:</w:t>
      </w:r>
    </w:p>
    <w:p w14:paraId="322D9D28"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1AF2E4E5" w14:textId="7F2404FD"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Positive Reinforcement:</w:t>
      </w:r>
      <w:r w:rsidR="006E1D6A" w:rsidRPr="00077223">
        <w:rPr>
          <w:rFonts w:eastAsia="Times New Roman" w:cstheme="minorHAnsi"/>
          <w:color w:val="010101"/>
          <w:kern w:val="0"/>
          <w:sz w:val="28"/>
          <w:szCs w:val="28"/>
          <w14:ligatures w14:val="none"/>
        </w:rPr>
        <w:t>.</w:t>
      </w:r>
      <w:r w:rsidRPr="00077223">
        <w:rPr>
          <w:rFonts w:eastAsia="Times New Roman" w:cstheme="minorHAnsi"/>
          <w:color w:val="010101"/>
          <w:kern w:val="0"/>
          <w:sz w:val="28"/>
          <w:szCs w:val="28"/>
          <w14:ligatures w14:val="none"/>
        </w:rPr>
        <w:t xml:space="preserve"> Offer praise and encouragement when they accomplish something or exhibit positive </w:t>
      </w:r>
      <w:r w:rsidR="00905D3E" w:rsidRPr="00077223">
        <w:rPr>
          <w:rFonts w:eastAsia="Times New Roman" w:cstheme="minorHAnsi"/>
          <w:color w:val="010101"/>
          <w:kern w:val="0"/>
          <w:sz w:val="28"/>
          <w:szCs w:val="28"/>
          <w14:ligatures w14:val="none"/>
        </w:rPr>
        <w:t>behaviour</w:t>
      </w:r>
      <w:r w:rsidRPr="00077223">
        <w:rPr>
          <w:rFonts w:eastAsia="Times New Roman" w:cstheme="minorHAnsi"/>
          <w:color w:val="010101"/>
          <w:kern w:val="0"/>
          <w:sz w:val="28"/>
          <w:szCs w:val="28"/>
          <w14:ligatures w14:val="none"/>
        </w:rPr>
        <w:t xml:space="preserve">. Be specific in your praise to highlight their </w:t>
      </w:r>
      <w:proofErr w:type="gramStart"/>
      <w:r w:rsidRPr="00077223">
        <w:rPr>
          <w:rFonts w:eastAsia="Times New Roman" w:cstheme="minorHAnsi"/>
          <w:color w:val="010101"/>
          <w:kern w:val="0"/>
          <w:sz w:val="28"/>
          <w:szCs w:val="28"/>
          <w14:ligatures w14:val="none"/>
        </w:rPr>
        <w:t>achievements.</w:t>
      </w:r>
      <w:r w:rsidR="003B2FC1">
        <w:rPr>
          <w:rFonts w:eastAsia="Times New Roman" w:cstheme="minorHAnsi"/>
          <w:color w:val="010101"/>
          <w:kern w:val="0"/>
          <w:sz w:val="28"/>
          <w:szCs w:val="28"/>
          <w14:ligatures w14:val="none"/>
        </w:rPr>
        <w:t>(</w:t>
      </w:r>
      <w:proofErr w:type="gramEnd"/>
      <w:r w:rsidR="003B2FC1">
        <w:rPr>
          <w:rFonts w:eastAsia="Times New Roman" w:cstheme="minorHAnsi"/>
          <w:color w:val="010101"/>
          <w:kern w:val="0"/>
          <w:sz w:val="28"/>
          <w:szCs w:val="28"/>
          <w14:ligatures w14:val="none"/>
        </w:rPr>
        <w:t>ongoing)</w:t>
      </w:r>
    </w:p>
    <w:p w14:paraId="7343E51A"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0EB91454" w14:textId="7DD8EDF4"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lastRenderedPageBreak/>
        <w:t>Active Listening</w:t>
      </w:r>
      <w:r w:rsidR="0078329F" w:rsidRPr="00077223">
        <w:rPr>
          <w:rFonts w:eastAsia="Times New Roman" w:cstheme="minorHAnsi"/>
          <w:color w:val="010101"/>
          <w:kern w:val="0"/>
          <w:sz w:val="28"/>
          <w:szCs w:val="28"/>
          <w14:ligatures w14:val="none"/>
        </w:rPr>
        <w:t>.</w:t>
      </w:r>
      <w:r w:rsidRPr="00077223">
        <w:rPr>
          <w:rFonts w:eastAsia="Times New Roman" w:cstheme="minorHAnsi"/>
          <w:color w:val="010101"/>
          <w:kern w:val="0"/>
          <w:sz w:val="28"/>
          <w:szCs w:val="28"/>
          <w14:ligatures w14:val="none"/>
        </w:rPr>
        <w:t xml:space="preserve"> Pay attention to their thoughts and feelings. Let them express themselves without </w:t>
      </w:r>
      <w:proofErr w:type="gramStart"/>
      <w:r w:rsidRPr="00077223">
        <w:rPr>
          <w:rFonts w:eastAsia="Times New Roman" w:cstheme="minorHAnsi"/>
          <w:color w:val="010101"/>
          <w:kern w:val="0"/>
          <w:sz w:val="28"/>
          <w:szCs w:val="28"/>
          <w14:ligatures w14:val="none"/>
        </w:rPr>
        <w:t>judgment, and</w:t>
      </w:r>
      <w:proofErr w:type="gramEnd"/>
      <w:r w:rsidRPr="00077223">
        <w:rPr>
          <w:rFonts w:eastAsia="Times New Roman" w:cstheme="minorHAnsi"/>
          <w:color w:val="010101"/>
          <w:kern w:val="0"/>
          <w:sz w:val="28"/>
          <w:szCs w:val="28"/>
          <w14:ligatures w14:val="none"/>
        </w:rPr>
        <w:t xml:space="preserve"> validate their emotions.</w:t>
      </w:r>
      <w:r w:rsidR="003B2FC1">
        <w:rPr>
          <w:rFonts w:eastAsia="Times New Roman" w:cstheme="minorHAnsi"/>
          <w:color w:val="010101"/>
          <w:kern w:val="0"/>
          <w:sz w:val="28"/>
          <w:szCs w:val="28"/>
          <w14:ligatures w14:val="none"/>
        </w:rPr>
        <w:t xml:space="preserve"> (Ongoing)</w:t>
      </w:r>
    </w:p>
    <w:p w14:paraId="6D4D93FC"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54331099" w14:textId="0B36A449"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Set Realistic Expectations</w:t>
      </w:r>
      <w:r w:rsidR="00905D3E" w:rsidRPr="00077223">
        <w:rPr>
          <w:rFonts w:eastAsia="Times New Roman" w:cstheme="minorHAnsi"/>
          <w:color w:val="010101"/>
          <w:kern w:val="0"/>
          <w:sz w:val="28"/>
          <w:szCs w:val="28"/>
          <w14:ligatures w14:val="none"/>
        </w:rPr>
        <w:t xml:space="preserve"> to</w:t>
      </w:r>
      <w:r w:rsidRPr="00077223">
        <w:rPr>
          <w:rFonts w:eastAsia="Times New Roman" w:cstheme="minorHAnsi"/>
          <w:color w:val="010101"/>
          <w:kern w:val="0"/>
          <w:sz w:val="28"/>
          <w:szCs w:val="28"/>
          <w14:ligatures w14:val="none"/>
        </w:rPr>
        <w:t xml:space="preserve"> </w:t>
      </w:r>
      <w:r w:rsidR="00905D3E" w:rsidRPr="00077223">
        <w:rPr>
          <w:rFonts w:eastAsia="Times New Roman" w:cstheme="minorHAnsi"/>
          <w:color w:val="010101"/>
          <w:kern w:val="0"/>
          <w:sz w:val="28"/>
          <w:szCs w:val="28"/>
          <w14:ligatures w14:val="none"/>
        </w:rPr>
        <w:t>help</w:t>
      </w:r>
      <w:r w:rsidRPr="00077223">
        <w:rPr>
          <w:rFonts w:eastAsia="Times New Roman" w:cstheme="minorHAnsi"/>
          <w:color w:val="010101"/>
          <w:kern w:val="0"/>
          <w:sz w:val="28"/>
          <w:szCs w:val="28"/>
          <w14:ligatures w14:val="none"/>
        </w:rPr>
        <w:t xml:space="preserve"> them set achievable goals, both short-term and long-term, so they can experience success and build confidence </w:t>
      </w:r>
      <w:proofErr w:type="gramStart"/>
      <w:r w:rsidRPr="00077223">
        <w:rPr>
          <w:rFonts w:eastAsia="Times New Roman" w:cstheme="minorHAnsi"/>
          <w:color w:val="010101"/>
          <w:kern w:val="0"/>
          <w:sz w:val="28"/>
          <w:szCs w:val="28"/>
          <w14:ligatures w14:val="none"/>
        </w:rPr>
        <w:t>gradually.</w:t>
      </w:r>
      <w:r w:rsidR="003B2FC1">
        <w:rPr>
          <w:rFonts w:eastAsia="Times New Roman" w:cstheme="minorHAnsi"/>
          <w:color w:val="010101"/>
          <w:kern w:val="0"/>
          <w:sz w:val="28"/>
          <w:szCs w:val="28"/>
          <w14:ligatures w14:val="none"/>
        </w:rPr>
        <w:t>(</w:t>
      </w:r>
      <w:proofErr w:type="gramEnd"/>
      <w:r w:rsidR="003B2FC1">
        <w:rPr>
          <w:rFonts w:eastAsia="Times New Roman" w:cstheme="minorHAnsi"/>
          <w:color w:val="010101"/>
          <w:kern w:val="0"/>
          <w:sz w:val="28"/>
          <w:szCs w:val="28"/>
          <w14:ligatures w14:val="none"/>
        </w:rPr>
        <w:t>ongoing)</w:t>
      </w:r>
    </w:p>
    <w:p w14:paraId="4610A68E"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07D281C9" w14:textId="640E9F7D"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Foster Independence</w:t>
      </w:r>
      <w:r w:rsidR="00D92DCB" w:rsidRPr="00077223">
        <w:rPr>
          <w:rFonts w:eastAsia="Times New Roman" w:cstheme="minorHAnsi"/>
          <w:color w:val="010101"/>
          <w:kern w:val="0"/>
          <w:sz w:val="28"/>
          <w:szCs w:val="28"/>
          <w14:ligatures w14:val="none"/>
        </w:rPr>
        <w:t xml:space="preserve"> by Encouraging</w:t>
      </w:r>
      <w:r w:rsidRPr="00077223">
        <w:rPr>
          <w:rFonts w:eastAsia="Times New Roman" w:cstheme="minorHAnsi"/>
          <w:color w:val="010101"/>
          <w:kern w:val="0"/>
          <w:sz w:val="28"/>
          <w:szCs w:val="28"/>
          <w14:ligatures w14:val="none"/>
        </w:rPr>
        <w:t xml:space="preserve"> them to make decisions and solve problems on their own. This autonomy can boost their self-esteem.</w:t>
      </w:r>
      <w:r w:rsidR="00ED4FA9">
        <w:rPr>
          <w:rFonts w:eastAsia="Times New Roman" w:cstheme="minorHAnsi"/>
          <w:color w:val="010101"/>
          <w:kern w:val="0"/>
          <w:sz w:val="28"/>
          <w:szCs w:val="28"/>
          <w14:ligatures w14:val="none"/>
        </w:rPr>
        <w:t xml:space="preserve"> (Ongoing)</w:t>
      </w:r>
    </w:p>
    <w:p w14:paraId="31C9BA96"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2307D9AC" w14:textId="3981E8F1"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Teach Resilience</w:t>
      </w:r>
      <w:r w:rsidR="00D92DCB" w:rsidRPr="00077223">
        <w:rPr>
          <w:rFonts w:eastAsia="Times New Roman" w:cstheme="minorHAnsi"/>
          <w:color w:val="010101"/>
          <w:kern w:val="0"/>
          <w:sz w:val="28"/>
          <w:szCs w:val="28"/>
          <w14:ligatures w14:val="none"/>
        </w:rPr>
        <w:t xml:space="preserve"> by</w:t>
      </w:r>
      <w:r w:rsidR="0078329F" w:rsidRPr="00077223">
        <w:rPr>
          <w:rFonts w:eastAsia="Times New Roman" w:cstheme="minorHAnsi"/>
          <w:color w:val="010101"/>
          <w:kern w:val="0"/>
          <w:sz w:val="28"/>
          <w:szCs w:val="28"/>
          <w14:ligatures w14:val="none"/>
        </w:rPr>
        <w:t>Emphasis</w:t>
      </w:r>
      <w:r w:rsidR="00D92DCB" w:rsidRPr="00077223">
        <w:rPr>
          <w:rFonts w:eastAsia="Times New Roman" w:cstheme="minorHAnsi"/>
          <w:color w:val="010101"/>
          <w:kern w:val="0"/>
          <w:sz w:val="28"/>
          <w:szCs w:val="28"/>
          <w14:ligatures w14:val="none"/>
        </w:rPr>
        <w:t>ing</w:t>
      </w:r>
      <w:r w:rsidRPr="00077223">
        <w:rPr>
          <w:rFonts w:eastAsia="Times New Roman" w:cstheme="minorHAnsi"/>
          <w:color w:val="010101"/>
          <w:kern w:val="0"/>
          <w:sz w:val="28"/>
          <w:szCs w:val="28"/>
          <w14:ligatures w14:val="none"/>
        </w:rPr>
        <w:t xml:space="preserve"> the importance of learning from failures and setbacks. Resilience can help them bounce back from </w:t>
      </w:r>
      <w:proofErr w:type="gramStart"/>
      <w:r w:rsidRPr="00077223">
        <w:rPr>
          <w:rFonts w:eastAsia="Times New Roman" w:cstheme="minorHAnsi"/>
          <w:color w:val="010101"/>
          <w:kern w:val="0"/>
          <w:sz w:val="28"/>
          <w:szCs w:val="28"/>
          <w14:ligatures w14:val="none"/>
        </w:rPr>
        <w:t>disappointments.</w:t>
      </w:r>
      <w:r w:rsidR="00ED4FA9">
        <w:rPr>
          <w:rFonts w:eastAsia="Times New Roman" w:cstheme="minorHAnsi"/>
          <w:color w:val="010101"/>
          <w:kern w:val="0"/>
          <w:sz w:val="28"/>
          <w:szCs w:val="28"/>
          <w14:ligatures w14:val="none"/>
        </w:rPr>
        <w:t>(</w:t>
      </w:r>
      <w:proofErr w:type="gramEnd"/>
      <w:r w:rsidR="00ED4FA9">
        <w:rPr>
          <w:rFonts w:eastAsia="Times New Roman" w:cstheme="minorHAnsi"/>
          <w:color w:val="010101"/>
          <w:kern w:val="0"/>
          <w:sz w:val="28"/>
          <w:szCs w:val="28"/>
          <w14:ligatures w14:val="none"/>
        </w:rPr>
        <w:t>ongoing)</w:t>
      </w:r>
    </w:p>
    <w:p w14:paraId="7F365267"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62043F17" w14:textId="419AE833"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 xml:space="preserve">Offer Constructive Feedback: When providing feedback, </w:t>
      </w:r>
      <w:r w:rsidR="0081062B" w:rsidRPr="00077223">
        <w:rPr>
          <w:rFonts w:eastAsia="Times New Roman" w:cstheme="minorHAnsi"/>
          <w:color w:val="010101"/>
          <w:kern w:val="0"/>
          <w:sz w:val="28"/>
          <w:szCs w:val="28"/>
          <w14:ligatures w14:val="none"/>
        </w:rPr>
        <w:t xml:space="preserve">we will </w:t>
      </w:r>
      <w:r w:rsidRPr="00077223">
        <w:rPr>
          <w:rFonts w:eastAsia="Times New Roman" w:cstheme="minorHAnsi"/>
          <w:color w:val="010101"/>
          <w:kern w:val="0"/>
          <w:sz w:val="28"/>
          <w:szCs w:val="28"/>
          <w14:ligatures w14:val="none"/>
        </w:rPr>
        <w:t>focus on specific areas for improvement and suggest actionable steps to help them grow.</w:t>
      </w:r>
      <w:r w:rsidR="00ED4FA9">
        <w:rPr>
          <w:rFonts w:eastAsia="Times New Roman" w:cstheme="minorHAnsi"/>
          <w:color w:val="010101"/>
          <w:kern w:val="0"/>
          <w:sz w:val="28"/>
          <w:szCs w:val="28"/>
          <w14:ligatures w14:val="none"/>
        </w:rPr>
        <w:t xml:space="preserve"> (Ongoing)</w:t>
      </w:r>
    </w:p>
    <w:p w14:paraId="57F530FE"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74655FBB" w14:textId="119B4D2B"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Promote a Growth Mindset</w:t>
      </w:r>
      <w:r w:rsidR="0081062B" w:rsidRPr="00077223">
        <w:rPr>
          <w:rFonts w:eastAsia="Times New Roman" w:cstheme="minorHAnsi"/>
          <w:color w:val="010101"/>
          <w:kern w:val="0"/>
          <w:sz w:val="28"/>
          <w:szCs w:val="28"/>
          <w14:ligatures w14:val="none"/>
        </w:rPr>
        <w:t xml:space="preserve"> to Encourage</w:t>
      </w:r>
      <w:r w:rsidRPr="00077223">
        <w:rPr>
          <w:rFonts w:eastAsia="Times New Roman" w:cstheme="minorHAnsi"/>
          <w:color w:val="010101"/>
          <w:kern w:val="0"/>
          <w:sz w:val="28"/>
          <w:szCs w:val="28"/>
          <w14:ligatures w14:val="none"/>
        </w:rPr>
        <w:t xml:space="preserve"> the belief that abilities and intelligence can be developed through effort and learning. This mindset fosters a willingness to take on challenges.</w:t>
      </w:r>
      <w:r w:rsidR="00ED4FA9">
        <w:rPr>
          <w:rFonts w:eastAsia="Times New Roman" w:cstheme="minorHAnsi"/>
          <w:color w:val="010101"/>
          <w:kern w:val="0"/>
          <w:sz w:val="28"/>
          <w:szCs w:val="28"/>
          <w14:ligatures w14:val="none"/>
        </w:rPr>
        <w:t xml:space="preserve"> (Ongoing)</w:t>
      </w:r>
    </w:p>
    <w:p w14:paraId="70167281"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2833BC85" w14:textId="5C538693"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Provide Opportunities for Skill-Building</w:t>
      </w:r>
      <w:r w:rsidR="0081062B" w:rsidRPr="00077223">
        <w:rPr>
          <w:rFonts w:eastAsia="Times New Roman" w:cstheme="minorHAnsi"/>
          <w:color w:val="010101"/>
          <w:kern w:val="0"/>
          <w:sz w:val="28"/>
          <w:szCs w:val="28"/>
          <w14:ligatures w14:val="none"/>
        </w:rPr>
        <w:t xml:space="preserve"> by</w:t>
      </w:r>
      <w:r w:rsidR="00991936" w:rsidRPr="00077223">
        <w:rPr>
          <w:rFonts w:eastAsia="Times New Roman" w:cstheme="minorHAnsi"/>
          <w:color w:val="010101"/>
          <w:kern w:val="0"/>
          <w:sz w:val="28"/>
          <w:szCs w:val="28"/>
          <w14:ligatures w14:val="none"/>
        </w:rPr>
        <w:t xml:space="preserve"> engaging</w:t>
      </w:r>
      <w:r w:rsidRPr="00077223">
        <w:rPr>
          <w:rFonts w:eastAsia="Times New Roman" w:cstheme="minorHAnsi"/>
          <w:color w:val="010101"/>
          <w:kern w:val="0"/>
          <w:sz w:val="28"/>
          <w:szCs w:val="28"/>
          <w14:ligatures w14:val="none"/>
        </w:rPr>
        <w:t xml:space="preserve"> them in activities that match their interests and abilities. As they acquire new skills, they'll gain confidence.</w:t>
      </w:r>
      <w:r w:rsidR="005C4798">
        <w:rPr>
          <w:rFonts w:eastAsia="Times New Roman" w:cstheme="minorHAnsi"/>
          <w:color w:val="010101"/>
          <w:kern w:val="0"/>
          <w:sz w:val="28"/>
          <w:szCs w:val="28"/>
          <w14:ligatures w14:val="none"/>
        </w:rPr>
        <w:t xml:space="preserve"> (Ongoing)</w:t>
      </w:r>
    </w:p>
    <w:p w14:paraId="63D40551"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57DCEDCF" w14:textId="49D465D1"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 xml:space="preserve"> Encourage positive friendships and social interactions, as peers can play a significant role in boosting self-</w:t>
      </w:r>
      <w:proofErr w:type="gramStart"/>
      <w:r w:rsidRPr="00077223">
        <w:rPr>
          <w:rFonts w:eastAsia="Times New Roman" w:cstheme="minorHAnsi"/>
          <w:color w:val="010101"/>
          <w:kern w:val="0"/>
          <w:sz w:val="28"/>
          <w:szCs w:val="28"/>
          <w14:ligatures w14:val="none"/>
        </w:rPr>
        <w:t>esteem.</w:t>
      </w:r>
      <w:r w:rsidR="005C4798">
        <w:rPr>
          <w:rFonts w:eastAsia="Times New Roman" w:cstheme="minorHAnsi"/>
          <w:color w:val="010101"/>
          <w:kern w:val="0"/>
          <w:sz w:val="28"/>
          <w:szCs w:val="28"/>
          <w14:ligatures w14:val="none"/>
        </w:rPr>
        <w:t>(</w:t>
      </w:r>
      <w:proofErr w:type="gramEnd"/>
      <w:r w:rsidR="005C4798">
        <w:rPr>
          <w:rFonts w:eastAsia="Times New Roman" w:cstheme="minorHAnsi"/>
          <w:color w:val="010101"/>
          <w:kern w:val="0"/>
          <w:sz w:val="28"/>
          <w:szCs w:val="28"/>
          <w14:ligatures w14:val="none"/>
        </w:rPr>
        <w:t>ongoing)</w:t>
      </w:r>
    </w:p>
    <w:p w14:paraId="519C01EE"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6902D83B" w14:textId="04528D4B" w:rsidR="00E1694F" w:rsidRPr="00077223" w:rsidRDefault="00711885" w:rsidP="00E1694F">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Role Modelling</w:t>
      </w:r>
      <w:r w:rsidR="00991936" w:rsidRPr="00077223">
        <w:rPr>
          <w:rFonts w:eastAsia="Times New Roman" w:cstheme="minorHAnsi"/>
          <w:color w:val="010101"/>
          <w:kern w:val="0"/>
          <w:sz w:val="28"/>
          <w:szCs w:val="28"/>
          <w14:ligatures w14:val="none"/>
        </w:rPr>
        <w:t>, by</w:t>
      </w:r>
      <w:r w:rsidR="00093F6D" w:rsidRPr="00077223">
        <w:rPr>
          <w:rFonts w:eastAsia="Times New Roman" w:cstheme="minorHAnsi"/>
          <w:color w:val="010101"/>
          <w:kern w:val="0"/>
          <w:sz w:val="28"/>
          <w:szCs w:val="28"/>
          <w14:ligatures w14:val="none"/>
        </w:rPr>
        <w:t xml:space="preserve"> setting a</w:t>
      </w:r>
      <w:r w:rsidR="00E1694F" w:rsidRPr="00077223">
        <w:rPr>
          <w:rFonts w:eastAsia="Times New Roman" w:cstheme="minorHAnsi"/>
          <w:color w:val="010101"/>
          <w:kern w:val="0"/>
          <w:sz w:val="28"/>
          <w:szCs w:val="28"/>
          <w14:ligatures w14:val="none"/>
        </w:rPr>
        <w:t xml:space="preserve"> positive example through </w:t>
      </w:r>
      <w:r w:rsidR="00093F6D" w:rsidRPr="00077223">
        <w:rPr>
          <w:rFonts w:eastAsia="Times New Roman" w:cstheme="minorHAnsi"/>
          <w:color w:val="010101"/>
          <w:kern w:val="0"/>
          <w:sz w:val="28"/>
          <w:szCs w:val="28"/>
          <w14:ligatures w14:val="none"/>
        </w:rPr>
        <w:t>our</w:t>
      </w:r>
      <w:r w:rsidR="00E1694F" w:rsidRPr="00077223">
        <w:rPr>
          <w:rFonts w:eastAsia="Times New Roman" w:cstheme="minorHAnsi"/>
          <w:color w:val="010101"/>
          <w:kern w:val="0"/>
          <w:sz w:val="28"/>
          <w:szCs w:val="28"/>
          <w14:ligatures w14:val="none"/>
        </w:rPr>
        <w:t xml:space="preserve"> own </w:t>
      </w:r>
      <w:r w:rsidRPr="00077223">
        <w:rPr>
          <w:rFonts w:eastAsia="Times New Roman" w:cstheme="minorHAnsi"/>
          <w:color w:val="010101"/>
          <w:kern w:val="0"/>
          <w:sz w:val="28"/>
          <w:szCs w:val="28"/>
          <w14:ligatures w14:val="none"/>
        </w:rPr>
        <w:t>behaviour</w:t>
      </w:r>
      <w:r w:rsidR="00E1694F" w:rsidRPr="00077223">
        <w:rPr>
          <w:rFonts w:eastAsia="Times New Roman" w:cstheme="minorHAnsi"/>
          <w:color w:val="010101"/>
          <w:kern w:val="0"/>
          <w:sz w:val="28"/>
          <w:szCs w:val="28"/>
          <w14:ligatures w14:val="none"/>
        </w:rPr>
        <w:t xml:space="preserve"> and how </w:t>
      </w:r>
      <w:r w:rsidR="00093F6D" w:rsidRPr="00077223">
        <w:rPr>
          <w:rFonts w:eastAsia="Times New Roman" w:cstheme="minorHAnsi"/>
          <w:color w:val="010101"/>
          <w:kern w:val="0"/>
          <w:sz w:val="28"/>
          <w:szCs w:val="28"/>
          <w14:ligatures w14:val="none"/>
        </w:rPr>
        <w:t>we</w:t>
      </w:r>
      <w:r w:rsidR="00E1694F" w:rsidRPr="00077223">
        <w:rPr>
          <w:rFonts w:eastAsia="Times New Roman" w:cstheme="minorHAnsi"/>
          <w:color w:val="010101"/>
          <w:kern w:val="0"/>
          <w:sz w:val="28"/>
          <w:szCs w:val="28"/>
          <w14:ligatures w14:val="none"/>
        </w:rPr>
        <w:t xml:space="preserve"> handle challenges. They often learn from observing adults.</w:t>
      </w:r>
      <w:r w:rsidR="005C4798">
        <w:rPr>
          <w:rFonts w:eastAsia="Times New Roman" w:cstheme="minorHAnsi"/>
          <w:color w:val="010101"/>
          <w:kern w:val="0"/>
          <w:sz w:val="28"/>
          <w:szCs w:val="28"/>
          <w14:ligatures w14:val="none"/>
        </w:rPr>
        <w:t xml:space="preserve"> (Ongoing)</w:t>
      </w:r>
    </w:p>
    <w:p w14:paraId="2D2E484B" w14:textId="77777777" w:rsidR="00E1694F" w:rsidRPr="00077223" w:rsidRDefault="00E1694F" w:rsidP="00E1694F">
      <w:pPr>
        <w:pStyle w:val="ListParagraph"/>
        <w:spacing w:before="100" w:beforeAutospacing="1" w:after="100" w:afterAutospacing="1"/>
        <w:rPr>
          <w:rFonts w:eastAsia="Times New Roman" w:cstheme="minorHAnsi"/>
          <w:color w:val="010101"/>
          <w:kern w:val="0"/>
          <w:sz w:val="28"/>
          <w:szCs w:val="28"/>
          <w14:ligatures w14:val="none"/>
        </w:rPr>
      </w:pPr>
    </w:p>
    <w:p w14:paraId="358C93C2" w14:textId="413F6168" w:rsidR="00925290" w:rsidRPr="00077223" w:rsidRDefault="00E1694F" w:rsidP="00925290">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t>Teach the importance of self-care, including physical and emotional well-being. A healthy lifestyle can contribute to improved self-esteem.</w:t>
      </w:r>
      <w:r w:rsidR="005C4798">
        <w:rPr>
          <w:rFonts w:eastAsia="Times New Roman" w:cstheme="minorHAnsi"/>
          <w:color w:val="010101"/>
          <w:kern w:val="0"/>
          <w:sz w:val="28"/>
          <w:szCs w:val="28"/>
          <w14:ligatures w14:val="none"/>
        </w:rPr>
        <w:t xml:space="preserve"> (Ongoing)</w:t>
      </w:r>
    </w:p>
    <w:p w14:paraId="3413F2A8" w14:textId="77777777" w:rsidR="00925290" w:rsidRPr="00077223" w:rsidRDefault="00925290" w:rsidP="00925290">
      <w:pPr>
        <w:pStyle w:val="ListParagraph"/>
        <w:spacing w:before="100" w:beforeAutospacing="1" w:after="100" w:afterAutospacing="1"/>
        <w:rPr>
          <w:rFonts w:eastAsia="Times New Roman" w:cstheme="minorHAnsi"/>
          <w:color w:val="010101"/>
          <w:kern w:val="0"/>
          <w:sz w:val="28"/>
          <w:szCs w:val="28"/>
          <w14:ligatures w14:val="none"/>
        </w:rPr>
      </w:pPr>
    </w:p>
    <w:p w14:paraId="3ADF49DF" w14:textId="696E7C9A" w:rsidR="00E1694F" w:rsidRDefault="00E1694F" w:rsidP="00925290">
      <w:pPr>
        <w:pStyle w:val="ListParagraph"/>
        <w:spacing w:before="100" w:beforeAutospacing="1" w:after="100" w:afterAutospacing="1"/>
        <w:rPr>
          <w:rFonts w:eastAsia="Times New Roman" w:cstheme="minorHAnsi"/>
          <w:color w:val="010101"/>
          <w:kern w:val="0"/>
          <w:sz w:val="28"/>
          <w:szCs w:val="28"/>
          <w14:ligatures w14:val="none"/>
        </w:rPr>
      </w:pPr>
      <w:r w:rsidRPr="00077223">
        <w:rPr>
          <w:rFonts w:eastAsia="Times New Roman" w:cstheme="minorHAnsi"/>
          <w:color w:val="010101"/>
          <w:kern w:val="0"/>
          <w:sz w:val="28"/>
          <w:szCs w:val="28"/>
          <w14:ligatures w14:val="none"/>
        </w:rPr>
        <w:lastRenderedPageBreak/>
        <w:t xml:space="preserve"> If low self-esteem and confidence are persistent and severe, consider seeking the assistance of a </w:t>
      </w:r>
      <w:r w:rsidR="008545DA" w:rsidRPr="00077223">
        <w:rPr>
          <w:rFonts w:eastAsia="Times New Roman" w:cstheme="minorHAnsi"/>
          <w:color w:val="010101"/>
          <w:kern w:val="0"/>
          <w:sz w:val="28"/>
          <w:szCs w:val="28"/>
          <w14:ligatures w14:val="none"/>
        </w:rPr>
        <w:t>counsellor</w:t>
      </w:r>
      <w:r w:rsidRPr="00077223">
        <w:rPr>
          <w:rFonts w:eastAsia="Times New Roman" w:cstheme="minorHAnsi"/>
          <w:color w:val="010101"/>
          <w:kern w:val="0"/>
          <w:sz w:val="28"/>
          <w:szCs w:val="28"/>
          <w14:ligatures w14:val="none"/>
        </w:rPr>
        <w:t xml:space="preserve"> or therapist who </w:t>
      </w:r>
      <w:r w:rsidR="008545DA" w:rsidRPr="00077223">
        <w:rPr>
          <w:rFonts w:eastAsia="Times New Roman" w:cstheme="minorHAnsi"/>
          <w:color w:val="010101"/>
          <w:kern w:val="0"/>
          <w:sz w:val="28"/>
          <w:szCs w:val="28"/>
          <w14:ligatures w14:val="none"/>
        </w:rPr>
        <w:t>specialises</w:t>
      </w:r>
      <w:r w:rsidRPr="00077223">
        <w:rPr>
          <w:rFonts w:eastAsia="Times New Roman" w:cstheme="minorHAnsi"/>
          <w:color w:val="010101"/>
          <w:kern w:val="0"/>
          <w:sz w:val="28"/>
          <w:szCs w:val="28"/>
          <w14:ligatures w14:val="none"/>
        </w:rPr>
        <w:t xml:space="preserve"> in youth development.</w:t>
      </w:r>
      <w:r w:rsidR="005C4798">
        <w:rPr>
          <w:rFonts w:eastAsia="Times New Roman" w:cstheme="minorHAnsi"/>
          <w:color w:val="010101"/>
          <w:kern w:val="0"/>
          <w:sz w:val="28"/>
          <w:szCs w:val="28"/>
          <w14:ligatures w14:val="none"/>
        </w:rPr>
        <w:t xml:space="preserve"> </w:t>
      </w:r>
      <w:r w:rsidR="00825535">
        <w:rPr>
          <w:rFonts w:eastAsia="Times New Roman" w:cstheme="minorHAnsi"/>
          <w:color w:val="010101"/>
          <w:kern w:val="0"/>
          <w:sz w:val="28"/>
          <w:szCs w:val="28"/>
          <w14:ligatures w14:val="none"/>
        </w:rPr>
        <w:t>(Ongoing)</w:t>
      </w:r>
    </w:p>
    <w:p w14:paraId="2D23DDFD" w14:textId="77777777" w:rsidR="00825535" w:rsidRDefault="00825535" w:rsidP="00925290">
      <w:pPr>
        <w:pStyle w:val="ListParagraph"/>
        <w:spacing w:before="100" w:beforeAutospacing="1" w:after="100" w:afterAutospacing="1"/>
        <w:rPr>
          <w:rFonts w:eastAsia="Times New Roman" w:cstheme="minorHAnsi"/>
          <w:color w:val="010101"/>
          <w:kern w:val="0"/>
          <w:sz w:val="28"/>
          <w:szCs w:val="28"/>
          <w14:ligatures w14:val="none"/>
        </w:rPr>
      </w:pPr>
    </w:p>
    <w:p w14:paraId="53EC52C6" w14:textId="03E07B7A" w:rsidR="00825535" w:rsidRDefault="00825535" w:rsidP="00925290">
      <w:pPr>
        <w:pStyle w:val="ListParagraph"/>
        <w:spacing w:before="100" w:beforeAutospacing="1" w:after="100" w:afterAutospacing="1"/>
        <w:rPr>
          <w:rFonts w:eastAsia="Times New Roman" w:cstheme="minorHAnsi"/>
          <w:color w:val="010101"/>
          <w:kern w:val="0"/>
          <w:sz w:val="28"/>
          <w:szCs w:val="28"/>
          <w14:ligatures w14:val="none"/>
        </w:rPr>
      </w:pPr>
      <w:r>
        <w:rPr>
          <w:rFonts w:eastAsia="Times New Roman" w:cstheme="minorHAnsi"/>
          <w:color w:val="010101"/>
          <w:kern w:val="0"/>
          <w:sz w:val="28"/>
          <w:szCs w:val="28"/>
          <w14:ligatures w14:val="none"/>
        </w:rPr>
        <w:t xml:space="preserve">2025 Update. Young people have been observed to be increasing confidence and self esteem, plus some </w:t>
      </w:r>
      <w:r w:rsidR="00740473">
        <w:rPr>
          <w:rFonts w:eastAsia="Times New Roman" w:cstheme="minorHAnsi"/>
          <w:color w:val="010101"/>
          <w:kern w:val="0"/>
          <w:sz w:val="28"/>
          <w:szCs w:val="28"/>
          <w14:ligatures w14:val="none"/>
        </w:rPr>
        <w:t>have moved up a group once these skills have developed.</w:t>
      </w:r>
    </w:p>
    <w:p w14:paraId="1773C02B" w14:textId="4482CCF6" w:rsidR="00740473" w:rsidRDefault="00740473" w:rsidP="00925290">
      <w:pPr>
        <w:pStyle w:val="ListParagraph"/>
        <w:spacing w:before="100" w:beforeAutospacing="1" w:after="100" w:afterAutospacing="1"/>
        <w:rPr>
          <w:rFonts w:eastAsia="Times New Roman" w:cstheme="minorHAnsi"/>
          <w:color w:val="010101"/>
          <w:kern w:val="0"/>
          <w:sz w:val="28"/>
          <w:szCs w:val="28"/>
          <w14:ligatures w14:val="none"/>
        </w:rPr>
      </w:pPr>
      <w:r>
        <w:rPr>
          <w:rFonts w:eastAsia="Times New Roman" w:cstheme="minorHAnsi"/>
          <w:color w:val="010101"/>
          <w:kern w:val="0"/>
          <w:sz w:val="28"/>
          <w:szCs w:val="28"/>
          <w14:ligatures w14:val="none"/>
        </w:rPr>
        <w:t>Lots of work done around youth voice and coproduction.</w:t>
      </w:r>
    </w:p>
    <w:p w14:paraId="6E2BF7F2" w14:textId="54E01794" w:rsidR="00740473" w:rsidRDefault="00C11CF1" w:rsidP="00925290">
      <w:pPr>
        <w:pStyle w:val="ListParagraph"/>
        <w:spacing w:before="100" w:beforeAutospacing="1" w:after="100" w:afterAutospacing="1"/>
        <w:rPr>
          <w:rFonts w:eastAsia="Times New Roman" w:cstheme="minorHAnsi"/>
          <w:color w:val="010101"/>
          <w:kern w:val="0"/>
          <w:sz w:val="28"/>
          <w:szCs w:val="28"/>
          <w14:ligatures w14:val="none"/>
        </w:rPr>
      </w:pPr>
      <w:r>
        <w:rPr>
          <w:rFonts w:eastAsia="Times New Roman" w:cstheme="minorHAnsi"/>
          <w:color w:val="010101"/>
          <w:kern w:val="0"/>
          <w:sz w:val="28"/>
          <w:szCs w:val="28"/>
          <w14:ligatures w14:val="none"/>
        </w:rPr>
        <w:t>8 Young people referred to counselling, and 10 currently seeing our youth mentor.</w:t>
      </w:r>
    </w:p>
    <w:p w14:paraId="66E050F9" w14:textId="5B9F679B" w:rsidR="00C11CF1" w:rsidRPr="00077223" w:rsidRDefault="00C11CF1" w:rsidP="00925290">
      <w:pPr>
        <w:pStyle w:val="ListParagraph"/>
        <w:spacing w:before="100" w:beforeAutospacing="1" w:after="100" w:afterAutospacing="1"/>
        <w:rPr>
          <w:rFonts w:eastAsia="Times New Roman" w:cstheme="minorHAnsi"/>
          <w:color w:val="010101"/>
          <w:kern w:val="0"/>
          <w:sz w:val="28"/>
          <w:szCs w:val="28"/>
          <w14:ligatures w14:val="none"/>
        </w:rPr>
      </w:pPr>
      <w:r>
        <w:rPr>
          <w:rFonts w:eastAsia="Times New Roman" w:cstheme="minorHAnsi"/>
          <w:color w:val="010101"/>
          <w:kern w:val="0"/>
          <w:sz w:val="28"/>
          <w:szCs w:val="28"/>
          <w14:ligatures w14:val="none"/>
        </w:rPr>
        <w:t>Kick and chips developed through youth voice, fostering team skills, problem solving</w:t>
      </w:r>
      <w:r w:rsidR="00415513">
        <w:rPr>
          <w:rFonts w:eastAsia="Times New Roman" w:cstheme="minorHAnsi"/>
          <w:color w:val="010101"/>
          <w:kern w:val="0"/>
          <w:sz w:val="28"/>
          <w:szCs w:val="28"/>
          <w14:ligatures w14:val="none"/>
        </w:rPr>
        <w:t>, social interactions and so on, as well as building solid relationships with trusted adults.</w:t>
      </w:r>
    </w:p>
    <w:p w14:paraId="4687BF85" w14:textId="77777777" w:rsidR="00822A24" w:rsidRPr="00077223" w:rsidRDefault="00822A24" w:rsidP="008545DA">
      <w:pPr>
        <w:pStyle w:val="ListParagraph"/>
        <w:spacing w:before="100" w:beforeAutospacing="1" w:after="100" w:afterAutospacing="1"/>
        <w:rPr>
          <w:rFonts w:eastAsia="Times New Roman" w:cstheme="minorHAnsi"/>
          <w:color w:val="010101"/>
          <w:kern w:val="0"/>
          <w:sz w:val="28"/>
          <w:szCs w:val="28"/>
          <w14:ligatures w14:val="none"/>
        </w:rPr>
      </w:pPr>
    </w:p>
    <w:p w14:paraId="6E2684FC" w14:textId="7FB354A1" w:rsidR="00822A24" w:rsidRPr="00822A24" w:rsidRDefault="00822A24" w:rsidP="008545DA">
      <w:pPr>
        <w:pStyle w:val="ListParagraph"/>
        <w:spacing w:before="100" w:beforeAutospacing="1" w:after="100" w:afterAutospacing="1"/>
        <w:rPr>
          <w:rFonts w:ascii="Helvetica Neue" w:eastAsia="Times New Roman" w:hAnsi="Helvetica Neue" w:cs="Times New Roman"/>
          <w:b/>
          <w:bCs/>
          <w:color w:val="010101"/>
          <w:kern w:val="0"/>
          <w:sz w:val="27"/>
          <w:szCs w:val="27"/>
          <w:u w:val="single"/>
          <w14:ligatures w14:val="none"/>
        </w:rPr>
      </w:pPr>
      <w:r>
        <w:rPr>
          <w:rFonts w:ascii="Helvetica Neue" w:eastAsia="Times New Roman" w:hAnsi="Helvetica Neue" w:cs="Times New Roman"/>
          <w:b/>
          <w:bCs/>
          <w:color w:val="010101"/>
          <w:kern w:val="0"/>
          <w:sz w:val="27"/>
          <w:szCs w:val="27"/>
          <w:u w:val="single"/>
          <w14:ligatures w14:val="none"/>
        </w:rPr>
        <w:t>Objective 3</w:t>
      </w:r>
    </w:p>
    <w:p w14:paraId="42178308" w14:textId="77777777" w:rsidR="00230632" w:rsidRPr="00230632" w:rsidRDefault="00230632" w:rsidP="00230632">
      <w:pPr>
        <w:pStyle w:val="ListParagraph"/>
        <w:rPr>
          <w:rFonts w:ascii="Helvetica Neue" w:eastAsia="Times New Roman" w:hAnsi="Helvetica Neue" w:cs="Times New Roman"/>
          <w:color w:val="010101"/>
          <w:kern w:val="0"/>
          <w:sz w:val="27"/>
          <w:szCs w:val="27"/>
          <w14:ligatures w14:val="none"/>
        </w:rPr>
      </w:pPr>
    </w:p>
    <w:p w14:paraId="0638D5A3" w14:textId="66E0CF7D" w:rsidR="000753E8" w:rsidRPr="005171D5" w:rsidRDefault="00FF6B3B" w:rsidP="00822A24">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To develop young people's ability to manage their personal and social relationships.</w:t>
      </w:r>
    </w:p>
    <w:p w14:paraId="31F2F67C" w14:textId="77777777" w:rsidR="00106B93" w:rsidRPr="005171D5" w:rsidRDefault="00106B93" w:rsidP="00822A24">
      <w:pPr>
        <w:pStyle w:val="ListParagraph"/>
        <w:spacing w:before="100" w:beforeAutospacing="1" w:after="100" w:afterAutospacing="1"/>
        <w:rPr>
          <w:rFonts w:eastAsia="Times New Roman" w:cstheme="minorHAnsi"/>
          <w:color w:val="010101"/>
          <w:kern w:val="0"/>
          <w:sz w:val="28"/>
          <w:szCs w:val="28"/>
          <w14:ligatures w14:val="none"/>
        </w:rPr>
      </w:pPr>
    </w:p>
    <w:p w14:paraId="15FD0064" w14:textId="77777777" w:rsidR="00106B93" w:rsidRPr="005171D5" w:rsidRDefault="00106B93" w:rsidP="0027028A">
      <w:pPr>
        <w:pStyle w:val="ListParagraph"/>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Rationale: Fenland has a </w:t>
      </w:r>
      <w:proofErr w:type="gramStart"/>
      <w:r w:rsidRPr="005171D5">
        <w:rPr>
          <w:rFonts w:eastAsia="Times New Roman" w:cstheme="minorHAnsi"/>
          <w:color w:val="010101"/>
          <w:kern w:val="0"/>
          <w:sz w:val="28"/>
          <w:szCs w:val="28"/>
          <w14:ligatures w14:val="none"/>
        </w:rPr>
        <w:t>higher than average</w:t>
      </w:r>
      <w:proofErr w:type="gramEnd"/>
      <w:r w:rsidRPr="005171D5">
        <w:rPr>
          <w:rFonts w:eastAsia="Times New Roman" w:cstheme="minorHAnsi"/>
          <w:color w:val="010101"/>
          <w:kern w:val="0"/>
          <w:sz w:val="28"/>
          <w:szCs w:val="28"/>
          <w14:ligatures w14:val="none"/>
        </w:rPr>
        <w:t xml:space="preserve"> amount of suicides, difficulties in daily living and physical health issues.</w:t>
      </w:r>
    </w:p>
    <w:p w14:paraId="2604AC36" w14:textId="77777777" w:rsidR="00106B93" w:rsidRPr="005171D5" w:rsidRDefault="00106B93" w:rsidP="0027028A">
      <w:pPr>
        <w:pStyle w:val="ListParagraph"/>
        <w:rPr>
          <w:rFonts w:eastAsia="Times New Roman" w:cstheme="minorHAnsi"/>
          <w:color w:val="010101"/>
          <w:kern w:val="0"/>
          <w:sz w:val="28"/>
          <w:szCs w:val="28"/>
          <w14:ligatures w14:val="none"/>
        </w:rPr>
      </w:pPr>
    </w:p>
    <w:p w14:paraId="3D8BFD76" w14:textId="668E0890" w:rsidR="00106B93" w:rsidRPr="005171D5" w:rsidRDefault="00106B93" w:rsidP="00822A24">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We will achieve this </w:t>
      </w:r>
      <w:proofErr w:type="gramStart"/>
      <w:r w:rsidRPr="005171D5">
        <w:rPr>
          <w:rFonts w:eastAsia="Times New Roman" w:cstheme="minorHAnsi"/>
          <w:color w:val="010101"/>
          <w:kern w:val="0"/>
          <w:sz w:val="28"/>
          <w:szCs w:val="28"/>
          <w14:ligatures w14:val="none"/>
        </w:rPr>
        <w:t>by;</w:t>
      </w:r>
      <w:proofErr w:type="gramEnd"/>
    </w:p>
    <w:p w14:paraId="4D53BDA8" w14:textId="77777777" w:rsidR="00543667" w:rsidRPr="005171D5" w:rsidRDefault="00543667" w:rsidP="00543667">
      <w:pPr>
        <w:pStyle w:val="ListParagraph"/>
        <w:spacing w:before="100" w:beforeAutospacing="1" w:after="100" w:afterAutospacing="1"/>
        <w:rPr>
          <w:rFonts w:eastAsia="Times New Roman" w:cstheme="minorHAnsi"/>
          <w:color w:val="010101"/>
          <w:kern w:val="0"/>
          <w:sz w:val="28"/>
          <w:szCs w:val="28"/>
          <w14:ligatures w14:val="none"/>
        </w:rPr>
      </w:pPr>
    </w:p>
    <w:p w14:paraId="4D6889A2" w14:textId="6A700805" w:rsidR="000D1DF6" w:rsidRPr="005171D5" w:rsidRDefault="000D1DF6" w:rsidP="00543667">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Encourage open and honest communication. Teach them active listening and expressing themselves clearly.</w:t>
      </w:r>
      <w:r w:rsidR="00415513">
        <w:rPr>
          <w:rFonts w:eastAsia="Times New Roman" w:cstheme="minorHAnsi"/>
          <w:color w:val="010101"/>
          <w:kern w:val="0"/>
          <w:sz w:val="28"/>
          <w:szCs w:val="28"/>
          <w14:ligatures w14:val="none"/>
        </w:rPr>
        <w:t xml:space="preserve"> (Ongoing)</w:t>
      </w:r>
    </w:p>
    <w:p w14:paraId="3E74E744" w14:textId="77777777" w:rsidR="000D1DF6" w:rsidRPr="005171D5" w:rsidRDefault="000D1DF6" w:rsidP="00543667">
      <w:pPr>
        <w:pStyle w:val="ListParagraph"/>
        <w:spacing w:before="100" w:beforeAutospacing="1" w:after="100" w:afterAutospacing="1"/>
        <w:rPr>
          <w:rFonts w:eastAsia="Times New Roman" w:cstheme="minorHAnsi"/>
          <w:color w:val="010101"/>
          <w:kern w:val="0"/>
          <w:sz w:val="28"/>
          <w:szCs w:val="28"/>
          <w14:ligatures w14:val="none"/>
        </w:rPr>
      </w:pPr>
    </w:p>
    <w:p w14:paraId="25D8E642" w14:textId="755BB25D" w:rsidR="000D1DF6" w:rsidRPr="005171D5" w:rsidRDefault="000D1DF6" w:rsidP="00543667">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 Teach empathy and understanding of others' feelings. Discuss how actions can impact others.</w:t>
      </w:r>
      <w:r w:rsidR="00415513">
        <w:rPr>
          <w:rFonts w:eastAsia="Times New Roman" w:cstheme="minorHAnsi"/>
          <w:color w:val="010101"/>
          <w:kern w:val="0"/>
          <w:sz w:val="28"/>
          <w:szCs w:val="28"/>
          <w14:ligatures w14:val="none"/>
        </w:rPr>
        <w:t xml:space="preserve"> (Ongoing)</w:t>
      </w:r>
    </w:p>
    <w:p w14:paraId="2EF94450" w14:textId="77777777" w:rsidR="007F4856" w:rsidRPr="005171D5" w:rsidRDefault="007F4856" w:rsidP="007F4856">
      <w:pPr>
        <w:pStyle w:val="ListParagraph"/>
        <w:spacing w:before="100" w:beforeAutospacing="1" w:after="100" w:afterAutospacing="1"/>
        <w:rPr>
          <w:rFonts w:eastAsia="Times New Roman" w:cstheme="minorHAnsi"/>
          <w:color w:val="010101"/>
          <w:kern w:val="0"/>
          <w:sz w:val="28"/>
          <w:szCs w:val="28"/>
          <w14:ligatures w14:val="none"/>
        </w:rPr>
      </w:pPr>
    </w:p>
    <w:p w14:paraId="440D9451" w14:textId="53E003D9" w:rsidR="000D1DF6" w:rsidRPr="005171D5" w:rsidRDefault="000D1DF6" w:rsidP="007F4856">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Help them develop conflict resolution skills, </w:t>
      </w:r>
      <w:r w:rsidR="007F4856" w:rsidRPr="005171D5">
        <w:rPr>
          <w:rFonts w:eastAsia="Times New Roman" w:cstheme="minorHAnsi"/>
          <w:color w:val="010101"/>
          <w:kern w:val="0"/>
          <w:sz w:val="28"/>
          <w:szCs w:val="28"/>
          <w14:ligatures w14:val="none"/>
        </w:rPr>
        <w:t>emphasising</w:t>
      </w:r>
      <w:r w:rsidRPr="005171D5">
        <w:rPr>
          <w:rFonts w:eastAsia="Times New Roman" w:cstheme="minorHAnsi"/>
          <w:color w:val="010101"/>
          <w:kern w:val="0"/>
          <w:sz w:val="28"/>
          <w:szCs w:val="28"/>
          <w14:ligatures w14:val="none"/>
        </w:rPr>
        <w:t xml:space="preserve"> compromise and finding win-win solutions.</w:t>
      </w:r>
      <w:r w:rsidR="00415513">
        <w:rPr>
          <w:rFonts w:eastAsia="Times New Roman" w:cstheme="minorHAnsi"/>
          <w:color w:val="010101"/>
          <w:kern w:val="0"/>
          <w:sz w:val="28"/>
          <w:szCs w:val="28"/>
          <w14:ligatures w14:val="none"/>
        </w:rPr>
        <w:t xml:space="preserve"> (Ongoing)</w:t>
      </w:r>
    </w:p>
    <w:p w14:paraId="532A1883" w14:textId="77777777" w:rsidR="007F4856" w:rsidRPr="005171D5" w:rsidRDefault="007F4856" w:rsidP="007F4856">
      <w:pPr>
        <w:pStyle w:val="ListParagraph"/>
        <w:spacing w:before="100" w:beforeAutospacing="1" w:after="100" w:afterAutospacing="1"/>
        <w:rPr>
          <w:rFonts w:eastAsia="Times New Roman" w:cstheme="minorHAnsi"/>
          <w:color w:val="010101"/>
          <w:kern w:val="0"/>
          <w:sz w:val="28"/>
          <w:szCs w:val="28"/>
          <w14:ligatures w14:val="none"/>
        </w:rPr>
      </w:pPr>
    </w:p>
    <w:p w14:paraId="07F412E8" w14:textId="475BDFEC" w:rsidR="000D1DF6" w:rsidRPr="005171D5" w:rsidRDefault="000D1DF6" w:rsidP="007F4856">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Teach them the importance of setting and respecting personal boundaries in relationships.</w:t>
      </w:r>
      <w:r w:rsidR="00415513">
        <w:rPr>
          <w:rFonts w:eastAsia="Times New Roman" w:cstheme="minorHAnsi"/>
          <w:color w:val="010101"/>
          <w:kern w:val="0"/>
          <w:sz w:val="28"/>
          <w:szCs w:val="28"/>
          <w14:ligatures w14:val="none"/>
        </w:rPr>
        <w:t xml:space="preserve"> (Ongoing)</w:t>
      </w:r>
    </w:p>
    <w:p w14:paraId="0D278A9C" w14:textId="77777777" w:rsidR="007F4856" w:rsidRPr="005171D5" w:rsidRDefault="007F4856" w:rsidP="00707D71">
      <w:pPr>
        <w:pStyle w:val="ListParagraph"/>
        <w:spacing w:before="100" w:beforeAutospacing="1" w:after="100" w:afterAutospacing="1"/>
        <w:rPr>
          <w:rFonts w:eastAsia="Times New Roman" w:cstheme="minorHAnsi"/>
          <w:color w:val="010101"/>
          <w:kern w:val="0"/>
          <w:sz w:val="28"/>
          <w:szCs w:val="28"/>
          <w14:ligatures w14:val="none"/>
        </w:rPr>
      </w:pPr>
    </w:p>
    <w:p w14:paraId="06278C03" w14:textId="7A386D0D" w:rsidR="00106B93" w:rsidRPr="005171D5" w:rsidRDefault="000D1DF6" w:rsidP="00106B93">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 Educate them on responsible use of social media and online etiquette to prevent cyberbullying and maintain healthy online relationships.</w:t>
      </w:r>
      <w:r w:rsidR="00415513">
        <w:rPr>
          <w:rFonts w:eastAsia="Times New Roman" w:cstheme="minorHAnsi"/>
          <w:color w:val="010101"/>
          <w:kern w:val="0"/>
          <w:sz w:val="28"/>
          <w:szCs w:val="28"/>
          <w14:ligatures w14:val="none"/>
        </w:rPr>
        <w:t xml:space="preserve"> (Ongoing)</w:t>
      </w:r>
    </w:p>
    <w:p w14:paraId="5B8F2206" w14:textId="77777777" w:rsidR="00106B93" w:rsidRPr="005171D5" w:rsidRDefault="00106B93" w:rsidP="00106B93">
      <w:pPr>
        <w:pStyle w:val="ListParagraph"/>
        <w:spacing w:before="100" w:beforeAutospacing="1" w:after="100" w:afterAutospacing="1"/>
        <w:rPr>
          <w:rFonts w:eastAsia="Times New Roman" w:cstheme="minorHAnsi"/>
          <w:color w:val="010101"/>
          <w:kern w:val="0"/>
          <w:sz w:val="28"/>
          <w:szCs w:val="28"/>
          <w14:ligatures w14:val="none"/>
        </w:rPr>
      </w:pPr>
    </w:p>
    <w:p w14:paraId="3F067718" w14:textId="5DECDD77" w:rsidR="000D1DF6" w:rsidRPr="005171D5" w:rsidRDefault="000D1DF6" w:rsidP="00106B93">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lastRenderedPageBreak/>
        <w:t>Discuss peer pressure and ways to resist it. Encourage them to make choices based on their values, not just to fit in.</w:t>
      </w:r>
      <w:r w:rsidR="00415513">
        <w:rPr>
          <w:rFonts w:eastAsia="Times New Roman" w:cstheme="minorHAnsi"/>
          <w:color w:val="010101"/>
          <w:kern w:val="0"/>
          <w:sz w:val="28"/>
          <w:szCs w:val="28"/>
          <w14:ligatures w14:val="none"/>
        </w:rPr>
        <w:t xml:space="preserve"> (Ongoing)</w:t>
      </w:r>
    </w:p>
    <w:p w14:paraId="694CD745" w14:textId="674FFDB1" w:rsidR="000D1DF6" w:rsidRPr="005171D5" w:rsidRDefault="00BF3C3B" w:rsidP="00BF3C3B">
      <w:pPr>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        </w:t>
      </w:r>
      <w:r w:rsidR="005171D5">
        <w:rPr>
          <w:rFonts w:eastAsia="Times New Roman" w:cstheme="minorHAnsi"/>
          <w:color w:val="010101"/>
          <w:kern w:val="0"/>
          <w:sz w:val="28"/>
          <w:szCs w:val="28"/>
          <w14:ligatures w14:val="none"/>
        </w:rPr>
        <w:tab/>
      </w:r>
      <w:r w:rsidR="000D1DF6" w:rsidRPr="005171D5">
        <w:rPr>
          <w:rFonts w:eastAsia="Times New Roman" w:cstheme="minorHAnsi"/>
          <w:color w:val="010101"/>
          <w:kern w:val="0"/>
          <w:sz w:val="28"/>
          <w:szCs w:val="28"/>
          <w14:ligatures w14:val="none"/>
        </w:rPr>
        <w:t>Help them build a supportive network of friends,</w:t>
      </w:r>
      <w:r w:rsidR="000F3C35" w:rsidRPr="005171D5">
        <w:rPr>
          <w:rFonts w:eastAsia="Times New Roman" w:cstheme="minorHAnsi"/>
          <w:color w:val="010101"/>
          <w:kern w:val="0"/>
          <w:sz w:val="28"/>
          <w:szCs w:val="28"/>
          <w14:ligatures w14:val="none"/>
        </w:rPr>
        <w:t xml:space="preserve"> </w:t>
      </w:r>
      <w:r w:rsidR="000D1DF6" w:rsidRPr="005171D5">
        <w:rPr>
          <w:rFonts w:eastAsia="Times New Roman" w:cstheme="minorHAnsi"/>
          <w:color w:val="010101"/>
          <w:kern w:val="0"/>
          <w:sz w:val="28"/>
          <w:szCs w:val="28"/>
          <w14:ligatures w14:val="none"/>
        </w:rPr>
        <w:t>family, and mentors.</w:t>
      </w:r>
      <w:r w:rsidR="00415513">
        <w:rPr>
          <w:rFonts w:eastAsia="Times New Roman" w:cstheme="minorHAnsi"/>
          <w:color w:val="010101"/>
          <w:kern w:val="0"/>
          <w:sz w:val="28"/>
          <w:szCs w:val="28"/>
          <w14:ligatures w14:val="none"/>
        </w:rPr>
        <w:t xml:space="preserve"> (Ongoing)</w:t>
      </w:r>
    </w:p>
    <w:p w14:paraId="1290F1D6" w14:textId="77777777" w:rsidR="00AD3DFD" w:rsidRPr="005171D5" w:rsidRDefault="00AD3DFD" w:rsidP="00AD3DFD">
      <w:pPr>
        <w:pStyle w:val="ListParagraph"/>
        <w:spacing w:before="100" w:beforeAutospacing="1" w:after="100" w:afterAutospacing="1"/>
        <w:rPr>
          <w:rFonts w:eastAsia="Times New Roman" w:cstheme="minorHAnsi"/>
          <w:color w:val="010101"/>
          <w:kern w:val="0"/>
          <w:sz w:val="28"/>
          <w:szCs w:val="28"/>
          <w14:ligatures w14:val="none"/>
        </w:rPr>
      </w:pPr>
    </w:p>
    <w:p w14:paraId="14BF5BC1" w14:textId="348356EB" w:rsidR="000D1DF6" w:rsidRPr="005171D5" w:rsidRDefault="000D1DF6" w:rsidP="00AD3DFD">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Talk about what makes a healthy relationship, </w:t>
      </w:r>
      <w:r w:rsidR="00AD3DFD" w:rsidRPr="005171D5">
        <w:rPr>
          <w:rFonts w:eastAsia="Times New Roman" w:cstheme="minorHAnsi"/>
          <w:color w:val="010101"/>
          <w:kern w:val="0"/>
          <w:sz w:val="28"/>
          <w:szCs w:val="28"/>
          <w14:ligatures w14:val="none"/>
        </w:rPr>
        <w:t>emphasising</w:t>
      </w:r>
      <w:r w:rsidRPr="005171D5">
        <w:rPr>
          <w:rFonts w:eastAsia="Times New Roman" w:cstheme="minorHAnsi"/>
          <w:color w:val="010101"/>
          <w:kern w:val="0"/>
          <w:sz w:val="28"/>
          <w:szCs w:val="28"/>
          <w14:ligatures w14:val="none"/>
        </w:rPr>
        <w:t xml:space="preserve"> respect, trust, and mutual </w:t>
      </w:r>
      <w:r w:rsidR="00D138C6" w:rsidRPr="005171D5">
        <w:rPr>
          <w:rFonts w:eastAsia="Times New Roman" w:cstheme="minorHAnsi"/>
          <w:color w:val="010101"/>
          <w:kern w:val="0"/>
          <w:sz w:val="28"/>
          <w:szCs w:val="28"/>
          <w14:ligatures w14:val="none"/>
        </w:rPr>
        <w:t>support</w:t>
      </w:r>
      <w:r w:rsidR="00723DC6" w:rsidRPr="005171D5">
        <w:rPr>
          <w:rFonts w:eastAsia="Times New Roman" w:cstheme="minorHAnsi"/>
          <w:color w:val="010101"/>
          <w:kern w:val="0"/>
          <w:sz w:val="28"/>
          <w:szCs w:val="28"/>
          <w14:ligatures w14:val="none"/>
        </w:rPr>
        <w:t>.</w:t>
      </w:r>
      <w:r w:rsidR="00415513">
        <w:rPr>
          <w:rFonts w:eastAsia="Times New Roman" w:cstheme="minorHAnsi"/>
          <w:color w:val="010101"/>
          <w:kern w:val="0"/>
          <w:sz w:val="28"/>
          <w:szCs w:val="28"/>
          <w14:ligatures w14:val="none"/>
        </w:rPr>
        <w:t xml:space="preserve"> (Ongoing)</w:t>
      </w:r>
    </w:p>
    <w:p w14:paraId="3EFAB490" w14:textId="77777777" w:rsidR="00723DC6" w:rsidRPr="005171D5" w:rsidRDefault="00723DC6" w:rsidP="00723DC6">
      <w:pPr>
        <w:pStyle w:val="ListParagraph"/>
        <w:spacing w:before="100" w:beforeAutospacing="1" w:after="100" w:afterAutospacing="1"/>
        <w:rPr>
          <w:rFonts w:eastAsia="Times New Roman" w:cstheme="minorHAnsi"/>
          <w:color w:val="010101"/>
          <w:kern w:val="0"/>
          <w:sz w:val="28"/>
          <w:szCs w:val="28"/>
          <w14:ligatures w14:val="none"/>
        </w:rPr>
      </w:pPr>
    </w:p>
    <w:p w14:paraId="38C112DB" w14:textId="6928A45C" w:rsidR="000D1DF6" w:rsidRPr="005171D5" w:rsidRDefault="000D1DF6" w:rsidP="00723DC6">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Keep an eye on their </w:t>
      </w:r>
      <w:proofErr w:type="gramStart"/>
      <w:r w:rsidRPr="005171D5">
        <w:rPr>
          <w:rFonts w:eastAsia="Times New Roman" w:cstheme="minorHAnsi"/>
          <w:color w:val="010101"/>
          <w:kern w:val="0"/>
          <w:sz w:val="28"/>
          <w:szCs w:val="28"/>
          <w14:ligatures w14:val="none"/>
        </w:rPr>
        <w:t>relationships, but</w:t>
      </w:r>
      <w:proofErr w:type="gramEnd"/>
      <w:r w:rsidRPr="005171D5">
        <w:rPr>
          <w:rFonts w:eastAsia="Times New Roman" w:cstheme="minorHAnsi"/>
          <w:color w:val="010101"/>
          <w:kern w:val="0"/>
          <w:sz w:val="28"/>
          <w:szCs w:val="28"/>
          <w14:ligatures w14:val="none"/>
        </w:rPr>
        <w:t xml:space="preserve"> respect their privacy. Offer guidance when necessary.</w:t>
      </w:r>
      <w:r w:rsidR="00415513">
        <w:rPr>
          <w:rFonts w:eastAsia="Times New Roman" w:cstheme="minorHAnsi"/>
          <w:color w:val="010101"/>
          <w:kern w:val="0"/>
          <w:sz w:val="28"/>
          <w:szCs w:val="28"/>
          <w14:ligatures w14:val="none"/>
        </w:rPr>
        <w:t xml:space="preserve"> (Ongoing)</w:t>
      </w:r>
    </w:p>
    <w:p w14:paraId="61FD2390" w14:textId="77777777" w:rsidR="000D1DF6" w:rsidRPr="005171D5" w:rsidRDefault="000D1DF6" w:rsidP="00EB7CFD">
      <w:pPr>
        <w:pStyle w:val="ListParagraph"/>
        <w:spacing w:before="100" w:beforeAutospacing="1" w:after="100" w:afterAutospacing="1"/>
        <w:rPr>
          <w:rFonts w:eastAsia="Times New Roman" w:cstheme="minorHAnsi"/>
          <w:color w:val="010101"/>
          <w:kern w:val="0"/>
          <w:sz w:val="28"/>
          <w:szCs w:val="28"/>
          <w14:ligatures w14:val="none"/>
        </w:rPr>
      </w:pPr>
    </w:p>
    <w:p w14:paraId="21DE8576" w14:textId="3112F288" w:rsidR="000D1DF6" w:rsidRPr="005171D5" w:rsidRDefault="000D1DF6" w:rsidP="00EB7CFD">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Remember that every young person is unique, so</w:t>
      </w:r>
      <w:r w:rsidR="00D138C6" w:rsidRPr="005171D5">
        <w:rPr>
          <w:rFonts w:eastAsia="Times New Roman" w:cstheme="minorHAnsi"/>
          <w:color w:val="010101"/>
          <w:kern w:val="0"/>
          <w:sz w:val="28"/>
          <w:szCs w:val="28"/>
          <w14:ligatures w14:val="none"/>
        </w:rPr>
        <w:t xml:space="preserve"> will</w:t>
      </w:r>
      <w:r w:rsidRPr="005171D5">
        <w:rPr>
          <w:rFonts w:eastAsia="Times New Roman" w:cstheme="minorHAnsi"/>
          <w:color w:val="010101"/>
          <w:kern w:val="0"/>
          <w:sz w:val="28"/>
          <w:szCs w:val="28"/>
          <w14:ligatures w14:val="none"/>
        </w:rPr>
        <w:t xml:space="preserve"> tailor </w:t>
      </w:r>
      <w:r w:rsidR="00D138C6" w:rsidRPr="005171D5">
        <w:rPr>
          <w:rFonts w:eastAsia="Times New Roman" w:cstheme="minorHAnsi"/>
          <w:color w:val="010101"/>
          <w:kern w:val="0"/>
          <w:sz w:val="28"/>
          <w:szCs w:val="28"/>
          <w14:ligatures w14:val="none"/>
        </w:rPr>
        <w:t>our</w:t>
      </w:r>
      <w:r w:rsidRPr="005171D5">
        <w:rPr>
          <w:rFonts w:eastAsia="Times New Roman" w:cstheme="minorHAnsi"/>
          <w:color w:val="010101"/>
          <w:kern w:val="0"/>
          <w:sz w:val="28"/>
          <w:szCs w:val="28"/>
          <w14:ligatures w14:val="none"/>
        </w:rPr>
        <w:t xml:space="preserve"> approach to their individual needs and circumstances.</w:t>
      </w:r>
      <w:r w:rsidR="00E43534">
        <w:rPr>
          <w:rFonts w:eastAsia="Times New Roman" w:cstheme="minorHAnsi"/>
          <w:color w:val="010101"/>
          <w:kern w:val="0"/>
          <w:sz w:val="28"/>
          <w:szCs w:val="28"/>
          <w14:ligatures w14:val="none"/>
        </w:rPr>
        <w:t xml:space="preserve"> (Ongoing)</w:t>
      </w:r>
    </w:p>
    <w:p w14:paraId="13EF4249" w14:textId="77777777" w:rsidR="000753E8" w:rsidRPr="005171D5" w:rsidRDefault="000753E8" w:rsidP="000753E8">
      <w:pPr>
        <w:pStyle w:val="ListParagraph"/>
        <w:rPr>
          <w:rFonts w:eastAsia="Times New Roman" w:cstheme="minorHAnsi"/>
          <w:color w:val="010101"/>
          <w:kern w:val="0"/>
          <w:sz w:val="28"/>
          <w:szCs w:val="28"/>
          <w14:ligatures w14:val="none"/>
        </w:rPr>
      </w:pPr>
    </w:p>
    <w:p w14:paraId="01E3E5C4" w14:textId="050036B0" w:rsidR="005D362F" w:rsidRDefault="00661486" w:rsidP="00EB7CFD">
      <w:pPr>
        <w:pStyle w:val="ListParagraph"/>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Will</w:t>
      </w:r>
      <w:r w:rsidR="00FF6B3B" w:rsidRPr="005171D5">
        <w:rPr>
          <w:rFonts w:eastAsia="Times New Roman" w:cstheme="minorHAnsi"/>
          <w:color w:val="010101"/>
          <w:kern w:val="0"/>
          <w:sz w:val="28"/>
          <w:szCs w:val="28"/>
          <w14:ligatures w14:val="none"/>
        </w:rPr>
        <w:t xml:space="preserve"> create informal learning opportunities for young people to develop new skills, attitudes and knowledge.</w:t>
      </w:r>
      <w:r w:rsidR="00E43534">
        <w:rPr>
          <w:rFonts w:eastAsia="Times New Roman" w:cstheme="minorHAnsi"/>
          <w:color w:val="010101"/>
          <w:kern w:val="0"/>
          <w:sz w:val="28"/>
          <w:szCs w:val="28"/>
          <w14:ligatures w14:val="none"/>
        </w:rPr>
        <w:t xml:space="preserve"> (Ongoing)</w:t>
      </w:r>
    </w:p>
    <w:p w14:paraId="23D5A4EF" w14:textId="77777777" w:rsidR="00E43534" w:rsidRDefault="00E43534" w:rsidP="00EB7CFD">
      <w:pPr>
        <w:pStyle w:val="ListParagraph"/>
        <w:spacing w:before="100" w:beforeAutospacing="1" w:after="100" w:afterAutospacing="1"/>
        <w:rPr>
          <w:rFonts w:eastAsia="Times New Roman" w:cstheme="minorHAnsi"/>
          <w:color w:val="010101"/>
          <w:kern w:val="0"/>
          <w:sz w:val="28"/>
          <w:szCs w:val="28"/>
          <w14:ligatures w14:val="none"/>
        </w:rPr>
      </w:pPr>
    </w:p>
    <w:p w14:paraId="68BD4CA9" w14:textId="50913F36" w:rsidR="00E43534" w:rsidRPr="005171D5" w:rsidRDefault="00E43534" w:rsidP="00EB7CFD">
      <w:pPr>
        <w:pStyle w:val="ListParagraph"/>
        <w:spacing w:before="100" w:beforeAutospacing="1" w:after="100" w:afterAutospacing="1"/>
        <w:rPr>
          <w:rFonts w:eastAsia="Times New Roman" w:cstheme="minorHAnsi"/>
          <w:color w:val="010101"/>
          <w:kern w:val="0"/>
          <w:sz w:val="28"/>
          <w:szCs w:val="28"/>
          <w14:ligatures w14:val="none"/>
        </w:rPr>
      </w:pPr>
      <w:r>
        <w:rPr>
          <w:rFonts w:eastAsia="Times New Roman" w:cstheme="minorHAnsi"/>
          <w:color w:val="010101"/>
          <w:kern w:val="0"/>
          <w:sz w:val="28"/>
          <w:szCs w:val="28"/>
          <w14:ligatures w14:val="none"/>
        </w:rPr>
        <w:t xml:space="preserve">2025 update. All young people are supported in our groups and through mentoring to build the above skills. </w:t>
      </w:r>
      <w:r w:rsidR="00CD1078">
        <w:rPr>
          <w:rFonts w:eastAsia="Times New Roman" w:cstheme="minorHAnsi"/>
          <w:color w:val="010101"/>
          <w:kern w:val="0"/>
          <w:sz w:val="28"/>
          <w:szCs w:val="28"/>
          <w14:ligatures w14:val="none"/>
        </w:rPr>
        <w:t>We also allow young people to become young leaders or volunteers, to further develop them.</w:t>
      </w:r>
    </w:p>
    <w:p w14:paraId="38E58ED0" w14:textId="47CDC539" w:rsidR="00EB76EC" w:rsidRDefault="00EB76EC" w:rsidP="00723DC6">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38E57698" w14:textId="4A87D440" w:rsidR="00272C2C" w:rsidRDefault="00706539" w:rsidP="00272C2C">
      <w:pPr>
        <w:pStyle w:val="ListParagraph"/>
        <w:rPr>
          <w:rFonts w:ascii="Helvetica Neue" w:eastAsia="Times New Roman" w:hAnsi="Helvetica Neue" w:cs="Times New Roman"/>
          <w:b/>
          <w:bCs/>
          <w:color w:val="010101"/>
          <w:kern w:val="0"/>
          <w:sz w:val="27"/>
          <w:szCs w:val="27"/>
          <w:u w:val="single"/>
          <w14:ligatures w14:val="none"/>
        </w:rPr>
      </w:pPr>
      <w:r>
        <w:rPr>
          <w:rFonts w:ascii="Helvetica Neue" w:eastAsia="Times New Roman" w:hAnsi="Helvetica Neue" w:cs="Times New Roman"/>
          <w:b/>
          <w:bCs/>
          <w:color w:val="010101"/>
          <w:kern w:val="0"/>
          <w:sz w:val="27"/>
          <w:szCs w:val="27"/>
          <w:u w:val="single"/>
          <w14:ligatures w14:val="none"/>
        </w:rPr>
        <w:t xml:space="preserve">Objective </w:t>
      </w:r>
      <w:r w:rsidR="00822A24">
        <w:rPr>
          <w:rFonts w:ascii="Helvetica Neue" w:eastAsia="Times New Roman" w:hAnsi="Helvetica Neue" w:cs="Times New Roman"/>
          <w:b/>
          <w:bCs/>
          <w:color w:val="010101"/>
          <w:kern w:val="0"/>
          <w:sz w:val="27"/>
          <w:szCs w:val="27"/>
          <w:u w:val="single"/>
          <w14:ligatures w14:val="none"/>
        </w:rPr>
        <w:t>4</w:t>
      </w:r>
    </w:p>
    <w:p w14:paraId="56F6242F" w14:textId="77777777" w:rsidR="001C25C6" w:rsidRDefault="001C25C6" w:rsidP="00272C2C">
      <w:pPr>
        <w:pStyle w:val="ListParagraph"/>
        <w:rPr>
          <w:rFonts w:ascii="Helvetica Neue" w:eastAsia="Times New Roman" w:hAnsi="Helvetica Neue" w:cs="Times New Roman"/>
          <w:b/>
          <w:bCs/>
          <w:color w:val="010101"/>
          <w:kern w:val="0"/>
          <w:sz w:val="27"/>
          <w:szCs w:val="27"/>
          <w:u w:val="single"/>
          <w14:ligatures w14:val="none"/>
        </w:rPr>
      </w:pPr>
    </w:p>
    <w:p w14:paraId="2E89C4B8" w14:textId="77777777" w:rsidR="00661486" w:rsidRPr="005171D5" w:rsidRDefault="00272C2C" w:rsidP="00272C2C">
      <w:pPr>
        <w:spacing w:before="100" w:beforeAutospacing="1" w:after="100" w:afterAutospacing="1"/>
        <w:rPr>
          <w:rFonts w:eastAsia="Times New Roman" w:cstheme="minorHAnsi"/>
          <w:color w:val="010101"/>
          <w:kern w:val="0"/>
          <w:sz w:val="28"/>
          <w:szCs w:val="28"/>
          <w14:ligatures w14:val="none"/>
        </w:rPr>
      </w:pPr>
      <w:r w:rsidRPr="005171D5">
        <w:rPr>
          <w:rFonts w:eastAsia="Times New Roman" w:cstheme="minorHAnsi"/>
          <w:color w:val="010101"/>
          <w:kern w:val="0"/>
          <w:sz w:val="28"/>
          <w:szCs w:val="28"/>
          <w14:ligatures w14:val="none"/>
        </w:rPr>
        <w:t xml:space="preserve">Supporting young people with their mental health and emotional well-being is crucial. </w:t>
      </w:r>
    </w:p>
    <w:p w14:paraId="0A8DF8BF" w14:textId="77777777" w:rsidR="00F00E4A" w:rsidRPr="00692091" w:rsidRDefault="00F00E4A" w:rsidP="00692091">
      <w:pPr>
        <w:rPr>
          <w:rFonts w:eastAsia="Times New Roman" w:cstheme="minorHAnsi"/>
          <w:b/>
          <w:bCs/>
          <w:kern w:val="0"/>
          <w:sz w:val="28"/>
          <w:szCs w:val="28"/>
          <w:u w:val="single"/>
          <w14:ligatures w14:val="none"/>
        </w:rPr>
      </w:pPr>
      <w:proofErr w:type="gramStart"/>
      <w:r w:rsidRPr="00692091">
        <w:rPr>
          <w:rFonts w:eastAsia="Times New Roman" w:cstheme="minorHAnsi"/>
          <w:kern w:val="0"/>
          <w:sz w:val="28"/>
          <w:szCs w:val="28"/>
          <w14:ligatures w14:val="none"/>
        </w:rPr>
        <w:t>Rationale;</w:t>
      </w:r>
      <w:proofErr w:type="gramEnd"/>
      <w:r w:rsidRPr="00692091">
        <w:rPr>
          <w:rFonts w:eastAsia="Times New Roman" w:cstheme="minorHAnsi"/>
          <w:kern w:val="0"/>
          <w:sz w:val="28"/>
          <w:szCs w:val="28"/>
          <w14:ligatures w14:val="none"/>
        </w:rPr>
        <w:t xml:space="preserve"> </w:t>
      </w:r>
      <w:r w:rsidRPr="00692091">
        <w:rPr>
          <w:rFonts w:eastAsia="Times New Roman" w:cstheme="minorHAnsi"/>
          <w:sz w:val="28"/>
          <w:szCs w:val="28"/>
        </w:rPr>
        <w:t>Fenland</w:t>
      </w:r>
      <w:r w:rsidRPr="00692091">
        <w:rPr>
          <w:rStyle w:val="apple-converted-space"/>
          <w:rFonts w:eastAsia="Times New Roman" w:cstheme="minorHAnsi"/>
          <w:sz w:val="28"/>
          <w:szCs w:val="28"/>
        </w:rPr>
        <w:t> </w:t>
      </w:r>
      <w:r w:rsidRPr="00692091">
        <w:rPr>
          <w:rFonts w:eastAsia="Times New Roman" w:cstheme="minorHAnsi"/>
          <w:sz w:val="28"/>
          <w:szCs w:val="28"/>
        </w:rPr>
        <w:t>ranked</w:t>
      </w:r>
      <w:r w:rsidRPr="00692091">
        <w:rPr>
          <w:rStyle w:val="apple-converted-space"/>
          <w:rFonts w:eastAsia="Times New Roman" w:cstheme="minorHAnsi"/>
          <w:sz w:val="28"/>
          <w:szCs w:val="28"/>
        </w:rPr>
        <w:t> </w:t>
      </w:r>
      <w:r w:rsidRPr="00692091">
        <w:rPr>
          <w:rFonts w:eastAsia="Times New Roman" w:cstheme="minorHAnsi"/>
          <w:sz w:val="28"/>
          <w:szCs w:val="28"/>
        </w:rPr>
        <w:t>in the bottom 20 percent of</w:t>
      </w:r>
      <w:r w:rsidRPr="00692091">
        <w:rPr>
          <w:rStyle w:val="apple-converted-space"/>
          <w:rFonts w:eastAsia="Times New Roman" w:cstheme="minorHAnsi"/>
          <w:sz w:val="28"/>
          <w:szCs w:val="28"/>
        </w:rPr>
        <w:t> </w:t>
      </w:r>
      <w:r w:rsidRPr="00692091">
        <w:rPr>
          <w:rFonts w:eastAsia="Times New Roman" w:cstheme="minorHAnsi"/>
          <w:sz w:val="28"/>
          <w:szCs w:val="28"/>
        </w:rPr>
        <w:t>local authority areas in England for health in 2021.</w:t>
      </w:r>
    </w:p>
    <w:p w14:paraId="1A65BA37" w14:textId="581C1010" w:rsidR="00272C2C" w:rsidRPr="00272C2C" w:rsidRDefault="003710EA"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t>We will achieve this by</w:t>
      </w:r>
      <w:r w:rsidR="00272C2C" w:rsidRPr="00272C2C">
        <w:rPr>
          <w:rFonts w:ascii="Helvetica Neue" w:eastAsia="Times New Roman" w:hAnsi="Helvetica Neue" w:cs="Times New Roman"/>
          <w:color w:val="010101"/>
          <w:kern w:val="0"/>
          <w:sz w:val="27"/>
          <w:szCs w:val="27"/>
          <w14:ligatures w14:val="none"/>
        </w:rPr>
        <w:t>:</w:t>
      </w:r>
    </w:p>
    <w:p w14:paraId="6D876D10" w14:textId="73A72E7D" w:rsidR="003C64BE"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 xml:space="preserve">Encourage open and non-judgmental communication so </w:t>
      </w:r>
      <w:r w:rsidR="00F00E4A">
        <w:rPr>
          <w:rFonts w:ascii="Helvetica Neue" w:eastAsia="Times New Roman" w:hAnsi="Helvetica Neue" w:cs="Times New Roman"/>
          <w:color w:val="010101"/>
          <w:kern w:val="0"/>
          <w:sz w:val="27"/>
          <w:szCs w:val="27"/>
          <w14:ligatures w14:val="none"/>
        </w:rPr>
        <w:t xml:space="preserve">young </w:t>
      </w:r>
      <w:r w:rsidR="00842C9F">
        <w:rPr>
          <w:rFonts w:ascii="Helvetica Neue" w:eastAsia="Times New Roman" w:hAnsi="Helvetica Neue" w:cs="Times New Roman"/>
          <w:color w:val="010101"/>
          <w:kern w:val="0"/>
          <w:sz w:val="27"/>
          <w:szCs w:val="27"/>
          <w14:ligatures w14:val="none"/>
        </w:rPr>
        <w:t>people</w:t>
      </w:r>
      <w:r w:rsidRPr="00272C2C">
        <w:rPr>
          <w:rFonts w:ascii="Helvetica Neue" w:eastAsia="Times New Roman" w:hAnsi="Helvetica Neue" w:cs="Times New Roman"/>
          <w:color w:val="010101"/>
          <w:kern w:val="0"/>
          <w:sz w:val="27"/>
          <w:szCs w:val="27"/>
          <w14:ligatures w14:val="none"/>
        </w:rPr>
        <w:t xml:space="preserve"> feel comfortable sharing their feelings and concerns.</w:t>
      </w:r>
      <w:r w:rsidR="00694575">
        <w:rPr>
          <w:rFonts w:ascii="Helvetica Neue" w:eastAsia="Times New Roman" w:hAnsi="Helvetica Neue" w:cs="Times New Roman"/>
          <w:color w:val="010101"/>
          <w:kern w:val="0"/>
          <w:sz w:val="27"/>
          <w:szCs w:val="27"/>
          <w14:ligatures w14:val="none"/>
        </w:rPr>
        <w:t xml:space="preserve"> (Ongoing)</w:t>
      </w:r>
    </w:p>
    <w:p w14:paraId="65C312EE" w14:textId="0CF42893" w:rsidR="00272C2C" w:rsidRPr="00272C2C"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Listen actively and empathetically to their thoughts and emotions without interrupting or offering immediate solutions.</w:t>
      </w:r>
      <w:r w:rsidR="00694575">
        <w:rPr>
          <w:rFonts w:ascii="Helvetica Neue" w:eastAsia="Times New Roman" w:hAnsi="Helvetica Neue" w:cs="Times New Roman"/>
          <w:color w:val="010101"/>
          <w:kern w:val="0"/>
          <w:sz w:val="27"/>
          <w:szCs w:val="27"/>
          <w14:ligatures w14:val="none"/>
        </w:rPr>
        <w:t xml:space="preserve"> (Ongoing)</w:t>
      </w:r>
    </w:p>
    <w:p w14:paraId="0AE28DB2" w14:textId="1CF77DBB" w:rsidR="00272C2C" w:rsidRPr="00272C2C"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 xml:space="preserve">Ensure they feel safe and secure at </w:t>
      </w:r>
      <w:r w:rsidR="003C64BE">
        <w:rPr>
          <w:rFonts w:ascii="Helvetica Neue" w:eastAsia="Times New Roman" w:hAnsi="Helvetica Neue" w:cs="Times New Roman"/>
          <w:color w:val="010101"/>
          <w:kern w:val="0"/>
          <w:sz w:val="27"/>
          <w:szCs w:val="27"/>
          <w14:ligatures w14:val="none"/>
        </w:rPr>
        <w:t>PYP</w:t>
      </w:r>
      <w:r w:rsidR="00842C9F">
        <w:rPr>
          <w:rFonts w:ascii="Helvetica Neue" w:eastAsia="Times New Roman" w:hAnsi="Helvetica Neue" w:cs="Times New Roman"/>
          <w:color w:val="010101"/>
          <w:kern w:val="0"/>
          <w:sz w:val="27"/>
          <w:szCs w:val="27"/>
          <w14:ligatures w14:val="none"/>
        </w:rPr>
        <w:t xml:space="preserve"> activities and events.</w:t>
      </w:r>
      <w:r w:rsidR="00694575">
        <w:rPr>
          <w:rFonts w:ascii="Helvetica Neue" w:eastAsia="Times New Roman" w:hAnsi="Helvetica Neue" w:cs="Times New Roman"/>
          <w:color w:val="010101"/>
          <w:kern w:val="0"/>
          <w:sz w:val="27"/>
          <w:szCs w:val="27"/>
          <w14:ligatures w14:val="none"/>
        </w:rPr>
        <w:t xml:space="preserve"> (Ongoing)</w:t>
      </w:r>
    </w:p>
    <w:p w14:paraId="5251C379" w14:textId="21C3BB18" w:rsidR="00272C2C" w:rsidRPr="00272C2C" w:rsidRDefault="00B8386F"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lastRenderedPageBreak/>
        <w:t>Support</w:t>
      </w:r>
      <w:r w:rsidR="00272C2C" w:rsidRPr="00272C2C">
        <w:rPr>
          <w:rFonts w:ascii="Helvetica Neue" w:eastAsia="Times New Roman" w:hAnsi="Helvetica Neue" w:cs="Times New Roman"/>
          <w:color w:val="010101"/>
          <w:kern w:val="0"/>
          <w:sz w:val="27"/>
          <w:szCs w:val="27"/>
          <w14:ligatures w14:val="none"/>
        </w:rPr>
        <w:t xml:space="preserve"> </w:t>
      </w:r>
      <w:r>
        <w:rPr>
          <w:rFonts w:ascii="Helvetica Neue" w:eastAsia="Times New Roman" w:hAnsi="Helvetica Neue" w:cs="Times New Roman"/>
          <w:color w:val="010101"/>
          <w:kern w:val="0"/>
          <w:sz w:val="27"/>
          <w:szCs w:val="27"/>
          <w14:ligatures w14:val="none"/>
        </w:rPr>
        <w:t xml:space="preserve">them to </w:t>
      </w:r>
      <w:r w:rsidR="00272C2C" w:rsidRPr="00272C2C">
        <w:rPr>
          <w:rFonts w:ascii="Helvetica Neue" w:eastAsia="Times New Roman" w:hAnsi="Helvetica Neue" w:cs="Times New Roman"/>
          <w:color w:val="010101"/>
          <w:kern w:val="0"/>
          <w:sz w:val="27"/>
          <w:szCs w:val="27"/>
          <w14:ligatures w14:val="none"/>
        </w:rPr>
        <w:t>develop healthy coping mechanisms like mindfulness, deep breathing, or journaling.</w:t>
      </w:r>
      <w:r w:rsidR="00694575">
        <w:rPr>
          <w:rFonts w:ascii="Helvetica Neue" w:eastAsia="Times New Roman" w:hAnsi="Helvetica Neue" w:cs="Times New Roman"/>
          <w:color w:val="010101"/>
          <w:kern w:val="0"/>
          <w:sz w:val="27"/>
          <w:szCs w:val="27"/>
          <w14:ligatures w14:val="none"/>
        </w:rPr>
        <w:t xml:space="preserve"> </w:t>
      </w:r>
      <w:r w:rsidR="00140561">
        <w:rPr>
          <w:rFonts w:ascii="Helvetica Neue" w:eastAsia="Times New Roman" w:hAnsi="Helvetica Neue" w:cs="Times New Roman"/>
          <w:color w:val="010101"/>
          <w:kern w:val="0"/>
          <w:sz w:val="27"/>
          <w:szCs w:val="27"/>
          <w14:ligatures w14:val="none"/>
        </w:rPr>
        <w:t>(Needs to be introduced)</w:t>
      </w:r>
    </w:p>
    <w:p w14:paraId="0B7E6649" w14:textId="55300543" w:rsidR="00272C2C" w:rsidRPr="00272C2C"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 xml:space="preserve"> Encourage them to set achievable goals and support their efforts to reach </w:t>
      </w:r>
      <w:proofErr w:type="gramStart"/>
      <w:r w:rsidRPr="00272C2C">
        <w:rPr>
          <w:rFonts w:ascii="Helvetica Neue" w:eastAsia="Times New Roman" w:hAnsi="Helvetica Neue" w:cs="Times New Roman"/>
          <w:color w:val="010101"/>
          <w:kern w:val="0"/>
          <w:sz w:val="27"/>
          <w:szCs w:val="27"/>
          <w14:ligatures w14:val="none"/>
        </w:rPr>
        <w:t>them.</w:t>
      </w:r>
      <w:r w:rsidR="00140561">
        <w:rPr>
          <w:rFonts w:ascii="Helvetica Neue" w:eastAsia="Times New Roman" w:hAnsi="Helvetica Neue" w:cs="Times New Roman"/>
          <w:color w:val="010101"/>
          <w:kern w:val="0"/>
          <w:sz w:val="27"/>
          <w:szCs w:val="27"/>
          <w14:ligatures w14:val="none"/>
        </w:rPr>
        <w:t>(</w:t>
      </w:r>
      <w:proofErr w:type="gramEnd"/>
      <w:r w:rsidR="00140561">
        <w:rPr>
          <w:rFonts w:ascii="Helvetica Neue" w:eastAsia="Times New Roman" w:hAnsi="Helvetica Neue" w:cs="Times New Roman"/>
          <w:color w:val="010101"/>
          <w:kern w:val="0"/>
          <w:sz w:val="27"/>
          <w:szCs w:val="27"/>
          <w14:ligatures w14:val="none"/>
        </w:rPr>
        <w:t>ongoing)</w:t>
      </w:r>
    </w:p>
    <w:p w14:paraId="59341470" w14:textId="4F53CB7D" w:rsidR="00272C2C" w:rsidRPr="00272C2C"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Promote regular exercise, a balanced diet, and adequate sleep for overall well-being.</w:t>
      </w:r>
      <w:r w:rsidR="00140561">
        <w:rPr>
          <w:rFonts w:ascii="Helvetica Neue" w:eastAsia="Times New Roman" w:hAnsi="Helvetica Neue" w:cs="Times New Roman"/>
          <w:color w:val="010101"/>
          <w:kern w:val="0"/>
          <w:sz w:val="27"/>
          <w:szCs w:val="27"/>
          <w14:ligatures w14:val="none"/>
        </w:rPr>
        <w:t xml:space="preserve"> (Ongoing)</w:t>
      </w:r>
    </w:p>
    <w:p w14:paraId="43AF99AE" w14:textId="6DE33847" w:rsidR="00272C2C" w:rsidRPr="00272C2C"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 xml:space="preserve">If needed, connect them with mental health professionals, therapists, or </w:t>
      </w:r>
      <w:r w:rsidR="00D42141" w:rsidRPr="00272C2C">
        <w:rPr>
          <w:rFonts w:ascii="Helvetica Neue" w:eastAsia="Times New Roman" w:hAnsi="Helvetica Neue" w:cs="Times New Roman"/>
          <w:color w:val="010101"/>
          <w:kern w:val="0"/>
          <w:sz w:val="27"/>
          <w:szCs w:val="27"/>
          <w14:ligatures w14:val="none"/>
        </w:rPr>
        <w:t>counsellors</w:t>
      </w:r>
      <w:r w:rsidRPr="00272C2C">
        <w:rPr>
          <w:rFonts w:ascii="Helvetica Neue" w:eastAsia="Times New Roman" w:hAnsi="Helvetica Neue" w:cs="Times New Roman"/>
          <w:color w:val="010101"/>
          <w:kern w:val="0"/>
          <w:sz w:val="27"/>
          <w:szCs w:val="27"/>
          <w14:ligatures w14:val="none"/>
        </w:rPr>
        <w:t>.</w:t>
      </w:r>
      <w:r w:rsidR="00140561">
        <w:rPr>
          <w:rFonts w:ascii="Helvetica Neue" w:eastAsia="Times New Roman" w:hAnsi="Helvetica Neue" w:cs="Times New Roman"/>
          <w:color w:val="010101"/>
          <w:kern w:val="0"/>
          <w:sz w:val="27"/>
          <w:szCs w:val="27"/>
          <w14:ligatures w14:val="none"/>
        </w:rPr>
        <w:t xml:space="preserve"> (Ongoing)</w:t>
      </w:r>
    </w:p>
    <w:p w14:paraId="2FF2B5DC" w14:textId="4C319CE5" w:rsidR="00272C2C" w:rsidRPr="00272C2C"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 xml:space="preserve"> Encourage them to build and maintain positive friendships and seek support from trusted </w:t>
      </w:r>
      <w:proofErr w:type="gramStart"/>
      <w:r w:rsidRPr="00272C2C">
        <w:rPr>
          <w:rFonts w:ascii="Helvetica Neue" w:eastAsia="Times New Roman" w:hAnsi="Helvetica Neue" w:cs="Times New Roman"/>
          <w:color w:val="010101"/>
          <w:kern w:val="0"/>
          <w:sz w:val="27"/>
          <w:szCs w:val="27"/>
          <w14:ligatures w14:val="none"/>
        </w:rPr>
        <w:t>adults.</w:t>
      </w:r>
      <w:r w:rsidR="00140561">
        <w:rPr>
          <w:rFonts w:ascii="Helvetica Neue" w:eastAsia="Times New Roman" w:hAnsi="Helvetica Neue" w:cs="Times New Roman"/>
          <w:color w:val="010101"/>
          <w:kern w:val="0"/>
          <w:sz w:val="27"/>
          <w:szCs w:val="27"/>
          <w14:ligatures w14:val="none"/>
        </w:rPr>
        <w:t>(</w:t>
      </w:r>
      <w:proofErr w:type="gramEnd"/>
      <w:r w:rsidR="008B016B">
        <w:rPr>
          <w:rFonts w:ascii="Helvetica Neue" w:eastAsia="Times New Roman" w:hAnsi="Helvetica Neue" w:cs="Times New Roman"/>
          <w:color w:val="010101"/>
          <w:kern w:val="0"/>
          <w:sz w:val="27"/>
          <w:szCs w:val="27"/>
          <w14:ligatures w14:val="none"/>
        </w:rPr>
        <w:t>ongoing)</w:t>
      </w:r>
    </w:p>
    <w:p w14:paraId="27709B3D" w14:textId="156E9335" w:rsidR="00272C2C" w:rsidRPr="00272C2C"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 xml:space="preserve"> Educate them about mental health to reduce stigma and promote </w:t>
      </w:r>
      <w:proofErr w:type="gramStart"/>
      <w:r w:rsidRPr="00272C2C">
        <w:rPr>
          <w:rFonts w:ascii="Helvetica Neue" w:eastAsia="Times New Roman" w:hAnsi="Helvetica Neue" w:cs="Times New Roman"/>
          <w:color w:val="010101"/>
          <w:kern w:val="0"/>
          <w:sz w:val="27"/>
          <w:szCs w:val="27"/>
          <w14:ligatures w14:val="none"/>
        </w:rPr>
        <w:t>understanding.</w:t>
      </w:r>
      <w:r w:rsidR="008B016B">
        <w:rPr>
          <w:rFonts w:ascii="Helvetica Neue" w:eastAsia="Times New Roman" w:hAnsi="Helvetica Neue" w:cs="Times New Roman"/>
          <w:color w:val="010101"/>
          <w:kern w:val="0"/>
          <w:sz w:val="27"/>
          <w:szCs w:val="27"/>
          <w14:ligatures w14:val="none"/>
        </w:rPr>
        <w:t>(</w:t>
      </w:r>
      <w:proofErr w:type="gramEnd"/>
      <w:r w:rsidR="008B016B">
        <w:rPr>
          <w:rFonts w:ascii="Helvetica Neue" w:eastAsia="Times New Roman" w:hAnsi="Helvetica Neue" w:cs="Times New Roman"/>
          <w:color w:val="010101"/>
          <w:kern w:val="0"/>
          <w:sz w:val="27"/>
          <w:szCs w:val="27"/>
          <w14:ligatures w14:val="none"/>
        </w:rPr>
        <w:t>ongoing)</w:t>
      </w:r>
    </w:p>
    <w:p w14:paraId="12ACA3E2" w14:textId="38F309DB" w:rsidR="008B016B" w:rsidRDefault="00272C2C"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sidRPr="00272C2C">
        <w:rPr>
          <w:rFonts w:ascii="Helvetica Neue" w:eastAsia="Times New Roman" w:hAnsi="Helvetica Neue" w:cs="Times New Roman"/>
          <w:color w:val="010101"/>
          <w:kern w:val="0"/>
          <w:sz w:val="27"/>
          <w:szCs w:val="27"/>
          <w14:ligatures w14:val="none"/>
        </w:rPr>
        <w:t xml:space="preserve">Be aware of signs of distress, such as withdrawal, changes in </w:t>
      </w:r>
      <w:r w:rsidR="00757F75" w:rsidRPr="00272C2C">
        <w:rPr>
          <w:rFonts w:ascii="Helvetica Neue" w:eastAsia="Times New Roman" w:hAnsi="Helvetica Neue" w:cs="Times New Roman"/>
          <w:color w:val="010101"/>
          <w:kern w:val="0"/>
          <w:sz w:val="27"/>
          <w:szCs w:val="27"/>
          <w14:ligatures w14:val="none"/>
        </w:rPr>
        <w:t>behaviour</w:t>
      </w:r>
      <w:r w:rsidRPr="00272C2C">
        <w:rPr>
          <w:rFonts w:ascii="Helvetica Neue" w:eastAsia="Times New Roman" w:hAnsi="Helvetica Neue" w:cs="Times New Roman"/>
          <w:color w:val="010101"/>
          <w:kern w:val="0"/>
          <w:sz w:val="27"/>
          <w:szCs w:val="27"/>
          <w14:ligatures w14:val="none"/>
        </w:rPr>
        <w:t xml:space="preserve">, or academic performance. Lead by example by </w:t>
      </w:r>
      <w:r w:rsidR="00080FA9" w:rsidRPr="00272C2C">
        <w:rPr>
          <w:rFonts w:ascii="Helvetica Neue" w:eastAsia="Times New Roman" w:hAnsi="Helvetica Neue" w:cs="Times New Roman"/>
          <w:color w:val="010101"/>
          <w:kern w:val="0"/>
          <w:sz w:val="27"/>
          <w:szCs w:val="27"/>
          <w14:ligatures w14:val="none"/>
        </w:rPr>
        <w:t>prioritising</w:t>
      </w:r>
      <w:r w:rsidRPr="00272C2C">
        <w:rPr>
          <w:rFonts w:ascii="Helvetica Neue" w:eastAsia="Times New Roman" w:hAnsi="Helvetica Neue" w:cs="Times New Roman"/>
          <w:color w:val="010101"/>
          <w:kern w:val="0"/>
          <w:sz w:val="27"/>
          <w:szCs w:val="27"/>
          <w14:ligatures w14:val="none"/>
        </w:rPr>
        <w:t xml:space="preserve"> self-care and emotional well-being in your own life.</w:t>
      </w:r>
      <w:r w:rsidR="008B016B">
        <w:rPr>
          <w:rFonts w:ascii="Helvetica Neue" w:eastAsia="Times New Roman" w:hAnsi="Helvetica Neue" w:cs="Times New Roman"/>
          <w:color w:val="010101"/>
          <w:kern w:val="0"/>
          <w:sz w:val="27"/>
          <w:szCs w:val="27"/>
          <w14:ligatures w14:val="none"/>
        </w:rPr>
        <w:t xml:space="preserve"> (Ongoing)</w:t>
      </w:r>
    </w:p>
    <w:p w14:paraId="1F206B52" w14:textId="36A281E1" w:rsidR="008B016B" w:rsidRDefault="008B016B"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t>2025 Update. We ensure young people feel safe by observing and listening, have rules in the group and use a behaviour strategy. Young people all have ample opportunities to speak to the trusted adults in the groups, and these staff also look for any signs of concern.</w:t>
      </w:r>
    </w:p>
    <w:p w14:paraId="039E6779" w14:textId="3E179EC0" w:rsidR="008B016B" w:rsidRPr="00272C2C" w:rsidRDefault="008B016B" w:rsidP="00272C2C">
      <w:pPr>
        <w:spacing w:before="100" w:beforeAutospacing="1" w:after="100" w:afterAutospacing="1"/>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t>Sport is part of all sessions to enable young people to be involved in exercise.</w:t>
      </w:r>
    </w:p>
    <w:p w14:paraId="12A757F1" w14:textId="39469556" w:rsidR="00272C2C" w:rsidRDefault="00706539" w:rsidP="00272C2C">
      <w:pPr>
        <w:spacing w:before="100" w:beforeAutospacing="1" w:after="100" w:afterAutospacing="1"/>
        <w:rPr>
          <w:rFonts w:ascii="Helvetica Neue" w:eastAsia="Times New Roman" w:hAnsi="Helvetica Neue" w:cs="Times New Roman"/>
          <w:b/>
          <w:bCs/>
          <w:color w:val="010101"/>
          <w:kern w:val="0"/>
          <w:sz w:val="27"/>
          <w:szCs w:val="27"/>
          <w:u w:val="single"/>
          <w14:ligatures w14:val="none"/>
        </w:rPr>
      </w:pPr>
      <w:r>
        <w:rPr>
          <w:rFonts w:ascii="Helvetica Neue" w:eastAsia="Times New Roman" w:hAnsi="Helvetica Neue" w:cs="Times New Roman"/>
          <w:b/>
          <w:bCs/>
          <w:color w:val="010101"/>
          <w:kern w:val="0"/>
          <w:sz w:val="27"/>
          <w:szCs w:val="27"/>
          <w:u w:val="single"/>
          <w14:ligatures w14:val="none"/>
        </w:rPr>
        <w:t xml:space="preserve">Objective </w:t>
      </w:r>
      <w:r w:rsidR="00BF1458">
        <w:rPr>
          <w:rFonts w:ascii="Helvetica Neue" w:eastAsia="Times New Roman" w:hAnsi="Helvetica Neue" w:cs="Times New Roman"/>
          <w:b/>
          <w:bCs/>
          <w:color w:val="010101"/>
          <w:kern w:val="0"/>
          <w:sz w:val="27"/>
          <w:szCs w:val="27"/>
          <w:u w:val="single"/>
          <w14:ligatures w14:val="none"/>
        </w:rPr>
        <w:t>5</w:t>
      </w:r>
    </w:p>
    <w:p w14:paraId="4FE310FA" w14:textId="77777777" w:rsidR="00DE1BC8" w:rsidRPr="00DE1BC8" w:rsidRDefault="00DE1BC8" w:rsidP="00DE1BC8">
      <w:pPr>
        <w:pStyle w:val="ListParagraph"/>
        <w:rPr>
          <w:rFonts w:ascii="Helvetica Neue" w:eastAsia="Times New Roman" w:hAnsi="Helvetica Neue" w:cs="Times New Roman"/>
          <w:color w:val="010101"/>
          <w:kern w:val="0"/>
          <w:sz w:val="27"/>
          <w:szCs w:val="27"/>
          <w14:ligatures w14:val="none"/>
        </w:rPr>
      </w:pPr>
    </w:p>
    <w:p w14:paraId="075C4A22" w14:textId="77777777" w:rsidR="00AB544D" w:rsidRDefault="00FF6B3B" w:rsidP="00706539">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DE1BC8">
        <w:rPr>
          <w:rFonts w:ascii="Helvetica Neue" w:eastAsia="Times New Roman" w:hAnsi="Helvetica Neue" w:cs="Times New Roman"/>
          <w:color w:val="010101"/>
          <w:kern w:val="0"/>
          <w:sz w:val="27"/>
          <w:szCs w:val="27"/>
          <w14:ligatures w14:val="none"/>
        </w:rPr>
        <w:t>To encourage positive group atmosphere and community cohesion</w:t>
      </w:r>
      <w:r w:rsidR="00AC4CED" w:rsidRPr="00AB544D">
        <w:rPr>
          <w:rFonts w:ascii="Helvetica Neue" w:eastAsia="Times New Roman" w:hAnsi="Helvetica Neue" w:cs="Times New Roman"/>
          <w:color w:val="010101"/>
          <w:kern w:val="0"/>
          <w:sz w:val="27"/>
          <w:szCs w:val="27"/>
          <w14:ligatures w14:val="none"/>
        </w:rPr>
        <w:t>:</w:t>
      </w:r>
    </w:p>
    <w:p w14:paraId="2E543335" w14:textId="77777777" w:rsidR="00FE3DB3" w:rsidRDefault="00FE3DB3" w:rsidP="00706539">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209AAE0C" w14:textId="77777777" w:rsidR="00FE3DB3" w:rsidRPr="00D72D73" w:rsidRDefault="00FE3DB3" w:rsidP="0027028A">
      <w:pPr>
        <w:spacing w:before="100" w:beforeAutospacing="1" w:after="100" w:afterAutospacing="1"/>
        <w:rPr>
          <w:rFonts w:ascii="Helvetica Neue" w:eastAsia="Times New Roman" w:hAnsi="Helvetica Neue" w:cs="Times New Roman"/>
          <w:color w:val="010101"/>
          <w:kern w:val="0"/>
          <w:sz w:val="27"/>
          <w:szCs w:val="27"/>
          <w14:ligatures w14:val="none"/>
        </w:rPr>
      </w:pPr>
      <w:proofErr w:type="gramStart"/>
      <w:r>
        <w:rPr>
          <w:rFonts w:ascii="Helvetica Neue" w:eastAsia="Times New Roman" w:hAnsi="Helvetica Neue" w:cs="Times New Roman"/>
          <w:color w:val="010101"/>
          <w:kern w:val="0"/>
          <w:sz w:val="27"/>
          <w:szCs w:val="27"/>
          <w14:ligatures w14:val="none"/>
        </w:rPr>
        <w:t>Rationale;</w:t>
      </w:r>
      <w:proofErr w:type="gramEnd"/>
      <w:r>
        <w:rPr>
          <w:rFonts w:ascii="Helvetica Neue" w:eastAsia="Times New Roman" w:hAnsi="Helvetica Neue" w:cs="Times New Roman"/>
          <w:color w:val="010101"/>
          <w:kern w:val="0"/>
          <w:sz w:val="27"/>
          <w:szCs w:val="27"/>
          <w14:ligatures w14:val="none"/>
        </w:rPr>
        <w:t xml:space="preserve"> </w:t>
      </w:r>
      <w:r w:rsidRPr="00D72D73">
        <w:rPr>
          <w:rFonts w:ascii="Helvetica Neue" w:eastAsia="Times New Roman" w:hAnsi="Helvetica Neue" w:cs="Times New Roman"/>
          <w:color w:val="010101"/>
          <w:kern w:val="0"/>
          <w:sz w:val="27"/>
          <w:szCs w:val="27"/>
          <w14:ligatures w14:val="none"/>
        </w:rPr>
        <w:t>Access to services is difficult in Fenland, due to lack of investment, rurality and poor transport links.</w:t>
      </w:r>
    </w:p>
    <w:p w14:paraId="1D698111" w14:textId="76B2E752" w:rsidR="00FE3DB3" w:rsidRDefault="00FE3DB3" w:rsidP="00706539">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t xml:space="preserve">We will achieve this </w:t>
      </w:r>
      <w:proofErr w:type="gramStart"/>
      <w:r>
        <w:rPr>
          <w:rFonts w:ascii="Helvetica Neue" w:eastAsia="Times New Roman" w:hAnsi="Helvetica Neue" w:cs="Times New Roman"/>
          <w:color w:val="010101"/>
          <w:kern w:val="0"/>
          <w:sz w:val="27"/>
          <w:szCs w:val="27"/>
          <w14:ligatures w14:val="none"/>
        </w:rPr>
        <w:t>by;</w:t>
      </w:r>
      <w:proofErr w:type="gramEnd"/>
    </w:p>
    <w:p w14:paraId="34E32F6E" w14:textId="77777777" w:rsidR="00AB544D" w:rsidRDefault="00AB544D" w:rsidP="00AB544D">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6C16AB32" w14:textId="15CA220B" w:rsidR="00AC4CED" w:rsidRPr="00AB544D" w:rsidRDefault="00AC4CED" w:rsidP="00AB544D">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AB544D">
        <w:rPr>
          <w:rFonts w:ascii="Helvetica Neue" w:eastAsia="Times New Roman" w:hAnsi="Helvetica Neue" w:cs="Times New Roman"/>
          <w:color w:val="010101"/>
          <w:kern w:val="0"/>
          <w:sz w:val="27"/>
          <w:szCs w:val="27"/>
          <w14:ligatures w14:val="none"/>
        </w:rPr>
        <w:lastRenderedPageBreak/>
        <w:t>Creat</w:t>
      </w:r>
      <w:r w:rsidR="00FE3DB3">
        <w:rPr>
          <w:rFonts w:ascii="Helvetica Neue" w:eastAsia="Times New Roman" w:hAnsi="Helvetica Neue" w:cs="Times New Roman"/>
          <w:color w:val="010101"/>
          <w:kern w:val="0"/>
          <w:sz w:val="27"/>
          <w:szCs w:val="27"/>
          <w14:ligatures w14:val="none"/>
        </w:rPr>
        <w:t xml:space="preserve">ing a </w:t>
      </w:r>
      <w:r w:rsidRPr="00AB544D">
        <w:rPr>
          <w:rFonts w:ascii="Helvetica Neue" w:eastAsia="Times New Roman" w:hAnsi="Helvetica Neue" w:cs="Times New Roman"/>
          <w:color w:val="010101"/>
          <w:kern w:val="0"/>
          <w:sz w:val="27"/>
          <w:szCs w:val="27"/>
          <w14:ligatures w14:val="none"/>
        </w:rPr>
        <w:t>safe, accessible spaces where young people can gather and participate in activities.</w:t>
      </w:r>
      <w:r w:rsidR="008C242D">
        <w:rPr>
          <w:rFonts w:ascii="Helvetica Neue" w:eastAsia="Times New Roman" w:hAnsi="Helvetica Neue" w:cs="Times New Roman"/>
          <w:color w:val="010101"/>
          <w:kern w:val="0"/>
          <w:sz w:val="27"/>
          <w:szCs w:val="27"/>
          <w14:ligatures w14:val="none"/>
        </w:rPr>
        <w:t xml:space="preserve"> (Complete but wanting to take this further)</w:t>
      </w:r>
    </w:p>
    <w:p w14:paraId="09E0E81A" w14:textId="77777777" w:rsidR="00F52E4E" w:rsidRDefault="00F52E4E" w:rsidP="00F52E4E">
      <w:pPr>
        <w:pStyle w:val="ListParagraph"/>
        <w:rPr>
          <w:rFonts w:ascii="Helvetica Neue" w:eastAsia="Times New Roman" w:hAnsi="Helvetica Neue" w:cs="Times New Roman"/>
          <w:color w:val="010101"/>
          <w:kern w:val="0"/>
          <w:sz w:val="27"/>
          <w:szCs w:val="27"/>
          <w14:ligatures w14:val="none"/>
        </w:rPr>
      </w:pPr>
    </w:p>
    <w:p w14:paraId="2A631B4C" w14:textId="155F0566" w:rsidR="00AC4CED" w:rsidRDefault="00AC4CED" w:rsidP="00F52E4E">
      <w:pPr>
        <w:pStyle w:val="ListParagraph"/>
        <w:rPr>
          <w:rFonts w:ascii="Helvetica Neue" w:eastAsia="Times New Roman" w:hAnsi="Helvetica Neue" w:cs="Times New Roman"/>
          <w:color w:val="010101"/>
          <w:kern w:val="0"/>
          <w:sz w:val="27"/>
          <w:szCs w:val="27"/>
          <w14:ligatures w14:val="none"/>
        </w:rPr>
      </w:pPr>
      <w:r w:rsidRPr="00F52E4E">
        <w:rPr>
          <w:rFonts w:ascii="Helvetica Neue" w:eastAsia="Times New Roman" w:hAnsi="Helvetica Neue" w:cs="Times New Roman"/>
          <w:color w:val="010101"/>
          <w:kern w:val="0"/>
          <w:sz w:val="27"/>
          <w:szCs w:val="27"/>
          <w14:ligatures w14:val="none"/>
        </w:rPr>
        <w:t>Establish mentorship programs connecting experienced community members with youth to provide guidance and support.</w:t>
      </w:r>
      <w:r w:rsidR="008C242D">
        <w:rPr>
          <w:rFonts w:ascii="Helvetica Neue" w:eastAsia="Times New Roman" w:hAnsi="Helvetica Neue" w:cs="Times New Roman"/>
          <w:color w:val="010101"/>
          <w:kern w:val="0"/>
          <w:sz w:val="27"/>
          <w:szCs w:val="27"/>
          <w14:ligatures w14:val="none"/>
        </w:rPr>
        <w:t xml:space="preserve"> (To be </w:t>
      </w:r>
      <w:r w:rsidR="005F619C">
        <w:rPr>
          <w:rFonts w:ascii="Helvetica Neue" w:eastAsia="Times New Roman" w:hAnsi="Helvetica Neue" w:cs="Times New Roman"/>
          <w:color w:val="010101"/>
          <w:kern w:val="0"/>
          <w:sz w:val="27"/>
          <w:szCs w:val="27"/>
          <w14:ligatures w14:val="none"/>
        </w:rPr>
        <w:t>developed)</w:t>
      </w:r>
    </w:p>
    <w:p w14:paraId="730043A2" w14:textId="77777777" w:rsidR="00F52E4E" w:rsidRPr="00F52E4E" w:rsidRDefault="00F52E4E" w:rsidP="00F52E4E">
      <w:pPr>
        <w:pStyle w:val="ListParagraph"/>
        <w:rPr>
          <w:rFonts w:ascii="Helvetica Neue" w:eastAsia="Times New Roman" w:hAnsi="Helvetica Neue" w:cs="Times New Roman"/>
          <w:color w:val="010101"/>
          <w:kern w:val="0"/>
          <w:sz w:val="27"/>
          <w:szCs w:val="27"/>
          <w14:ligatures w14:val="none"/>
        </w:rPr>
      </w:pPr>
    </w:p>
    <w:p w14:paraId="21F05E04" w14:textId="223898E6" w:rsidR="00AC4CED" w:rsidRPr="00F52E4E" w:rsidRDefault="00AC4CED" w:rsidP="00F52E4E">
      <w:pPr>
        <w:pStyle w:val="ListParagraph"/>
        <w:rPr>
          <w:rFonts w:ascii="Helvetica Neue" w:eastAsia="Times New Roman" w:hAnsi="Helvetica Neue" w:cs="Times New Roman"/>
          <w:color w:val="010101"/>
          <w:kern w:val="0"/>
          <w:sz w:val="27"/>
          <w:szCs w:val="27"/>
          <w14:ligatures w14:val="none"/>
        </w:rPr>
      </w:pPr>
      <w:r w:rsidRPr="00F52E4E">
        <w:rPr>
          <w:rFonts w:ascii="Helvetica Neue" w:eastAsia="Times New Roman" w:hAnsi="Helvetica Neue" w:cs="Times New Roman"/>
          <w:color w:val="010101"/>
          <w:kern w:val="0"/>
          <w:sz w:val="27"/>
          <w:szCs w:val="27"/>
          <w14:ligatures w14:val="none"/>
        </w:rPr>
        <w:t xml:space="preserve"> Empower young people to take on leadership roles in community projects and decision-making.</w:t>
      </w:r>
      <w:r w:rsidR="005F619C">
        <w:rPr>
          <w:rFonts w:ascii="Helvetica Neue" w:eastAsia="Times New Roman" w:hAnsi="Helvetica Neue" w:cs="Times New Roman"/>
          <w:color w:val="010101"/>
          <w:kern w:val="0"/>
          <w:sz w:val="27"/>
          <w:szCs w:val="27"/>
          <w14:ligatures w14:val="none"/>
        </w:rPr>
        <w:t xml:space="preserve"> (Partial completion)</w:t>
      </w:r>
    </w:p>
    <w:p w14:paraId="17218A6D" w14:textId="77777777" w:rsidR="00F52E4E" w:rsidRDefault="00F52E4E" w:rsidP="00F52E4E">
      <w:pPr>
        <w:pStyle w:val="ListParagraph"/>
        <w:rPr>
          <w:rFonts w:ascii="Helvetica Neue" w:eastAsia="Times New Roman" w:hAnsi="Helvetica Neue" w:cs="Times New Roman"/>
          <w:color w:val="010101"/>
          <w:kern w:val="0"/>
          <w:sz w:val="27"/>
          <w:szCs w:val="27"/>
          <w14:ligatures w14:val="none"/>
        </w:rPr>
      </w:pPr>
    </w:p>
    <w:p w14:paraId="25D1819C" w14:textId="380BC83D" w:rsidR="00AC4CED" w:rsidRPr="00F52E4E" w:rsidRDefault="00F52E4E" w:rsidP="00F52E4E">
      <w:pPr>
        <w:pStyle w:val="ListParagraph"/>
        <w:rPr>
          <w:rFonts w:ascii="Helvetica Neue" w:eastAsia="Times New Roman" w:hAnsi="Helvetica Neue" w:cs="Times New Roman"/>
          <w:color w:val="010101"/>
          <w:kern w:val="0"/>
          <w:sz w:val="27"/>
          <w:szCs w:val="27"/>
          <w14:ligatures w14:val="none"/>
        </w:rPr>
      </w:pPr>
      <w:r w:rsidRPr="00F52E4E">
        <w:rPr>
          <w:rFonts w:ascii="Helvetica Neue" w:eastAsia="Times New Roman" w:hAnsi="Helvetica Neue" w:cs="Times New Roman"/>
          <w:color w:val="010101"/>
          <w:kern w:val="0"/>
          <w:sz w:val="27"/>
          <w:szCs w:val="27"/>
          <w14:ligatures w14:val="none"/>
        </w:rPr>
        <w:t xml:space="preserve"> </w:t>
      </w:r>
      <w:r w:rsidR="00AC4CED" w:rsidRPr="00F52E4E">
        <w:rPr>
          <w:rFonts w:ascii="Helvetica Neue" w:eastAsia="Times New Roman" w:hAnsi="Helvetica Neue" w:cs="Times New Roman"/>
          <w:color w:val="010101"/>
          <w:kern w:val="0"/>
          <w:sz w:val="27"/>
          <w:szCs w:val="27"/>
          <w14:ligatures w14:val="none"/>
        </w:rPr>
        <w:t>Offer a variety of recreational and educational activities such as sports, arts, and workshops.</w:t>
      </w:r>
      <w:r w:rsidR="005F619C">
        <w:rPr>
          <w:rFonts w:ascii="Helvetica Neue" w:eastAsia="Times New Roman" w:hAnsi="Helvetica Neue" w:cs="Times New Roman"/>
          <w:color w:val="010101"/>
          <w:kern w:val="0"/>
          <w:sz w:val="27"/>
          <w:szCs w:val="27"/>
          <w14:ligatures w14:val="none"/>
        </w:rPr>
        <w:t xml:space="preserve"> (Complete)</w:t>
      </w:r>
    </w:p>
    <w:p w14:paraId="3063C8F8" w14:textId="77777777" w:rsidR="001C30BA" w:rsidRDefault="001C30BA" w:rsidP="001C30BA">
      <w:pPr>
        <w:pStyle w:val="ListParagraph"/>
        <w:rPr>
          <w:rFonts w:ascii="Helvetica Neue" w:eastAsia="Times New Roman" w:hAnsi="Helvetica Neue" w:cs="Times New Roman"/>
          <w:color w:val="010101"/>
          <w:kern w:val="0"/>
          <w:sz w:val="27"/>
          <w:szCs w:val="27"/>
          <w14:ligatures w14:val="none"/>
        </w:rPr>
      </w:pPr>
    </w:p>
    <w:p w14:paraId="70316158" w14:textId="739D4E29" w:rsidR="00AC4CED" w:rsidRPr="001C30BA" w:rsidRDefault="00AC4CED" w:rsidP="001C30BA">
      <w:pPr>
        <w:pStyle w:val="ListParagraph"/>
        <w:rPr>
          <w:rFonts w:ascii="Helvetica Neue" w:eastAsia="Times New Roman" w:hAnsi="Helvetica Neue" w:cs="Times New Roman"/>
          <w:color w:val="010101"/>
          <w:kern w:val="0"/>
          <w:sz w:val="27"/>
          <w:szCs w:val="27"/>
          <w14:ligatures w14:val="none"/>
        </w:rPr>
      </w:pPr>
      <w:r w:rsidRPr="001C30BA">
        <w:rPr>
          <w:rFonts w:ascii="Helvetica Neue" w:eastAsia="Times New Roman" w:hAnsi="Helvetica Neue" w:cs="Times New Roman"/>
          <w:color w:val="010101"/>
          <w:kern w:val="0"/>
          <w:sz w:val="27"/>
          <w:szCs w:val="27"/>
          <w14:ligatures w14:val="none"/>
        </w:rPr>
        <w:t>Promote understanding and appreciation of different cultures and backgrounds to foster inclusivity.</w:t>
      </w:r>
      <w:r w:rsidR="005F619C">
        <w:rPr>
          <w:rFonts w:ascii="Helvetica Neue" w:eastAsia="Times New Roman" w:hAnsi="Helvetica Neue" w:cs="Times New Roman"/>
          <w:color w:val="010101"/>
          <w:kern w:val="0"/>
          <w:sz w:val="27"/>
          <w:szCs w:val="27"/>
          <w14:ligatures w14:val="none"/>
        </w:rPr>
        <w:t xml:space="preserve"> </w:t>
      </w:r>
      <w:r w:rsidR="00AF2A71">
        <w:rPr>
          <w:rFonts w:ascii="Helvetica Neue" w:eastAsia="Times New Roman" w:hAnsi="Helvetica Neue" w:cs="Times New Roman"/>
          <w:color w:val="010101"/>
          <w:kern w:val="0"/>
          <w:sz w:val="27"/>
          <w:szCs w:val="27"/>
          <w14:ligatures w14:val="none"/>
        </w:rPr>
        <w:t>(Ongoing)</w:t>
      </w:r>
    </w:p>
    <w:p w14:paraId="39607EDF" w14:textId="77777777" w:rsidR="001C30BA" w:rsidRDefault="001C30BA" w:rsidP="001C30BA">
      <w:pPr>
        <w:pStyle w:val="ListParagraph"/>
        <w:rPr>
          <w:rFonts w:ascii="Helvetica Neue" w:eastAsia="Times New Roman" w:hAnsi="Helvetica Neue" w:cs="Times New Roman"/>
          <w:color w:val="010101"/>
          <w:kern w:val="0"/>
          <w:sz w:val="27"/>
          <w:szCs w:val="27"/>
          <w14:ligatures w14:val="none"/>
        </w:rPr>
      </w:pPr>
    </w:p>
    <w:p w14:paraId="2761BE2C" w14:textId="3196CB41" w:rsidR="00A909CC" w:rsidRDefault="00AC4CED" w:rsidP="00A909CC">
      <w:pPr>
        <w:pStyle w:val="ListParagraph"/>
        <w:rPr>
          <w:rFonts w:ascii="Helvetica Neue" w:eastAsia="Times New Roman" w:hAnsi="Helvetica Neue" w:cs="Times New Roman"/>
          <w:color w:val="010101"/>
          <w:kern w:val="0"/>
          <w:sz w:val="27"/>
          <w:szCs w:val="27"/>
          <w14:ligatures w14:val="none"/>
        </w:rPr>
      </w:pPr>
      <w:r w:rsidRPr="001C30BA">
        <w:rPr>
          <w:rFonts w:ascii="Helvetica Neue" w:eastAsia="Times New Roman" w:hAnsi="Helvetica Neue" w:cs="Times New Roman"/>
          <w:color w:val="010101"/>
          <w:kern w:val="0"/>
          <w:sz w:val="27"/>
          <w:szCs w:val="27"/>
          <w14:ligatures w14:val="none"/>
        </w:rPr>
        <w:t xml:space="preserve"> Encourage partnerships between schools, local </w:t>
      </w:r>
      <w:r w:rsidR="001C30BA" w:rsidRPr="001C30BA">
        <w:rPr>
          <w:rFonts w:ascii="Helvetica Neue" w:eastAsia="Times New Roman" w:hAnsi="Helvetica Neue" w:cs="Times New Roman"/>
          <w:color w:val="010101"/>
          <w:kern w:val="0"/>
          <w:sz w:val="27"/>
          <w:szCs w:val="27"/>
          <w14:ligatures w14:val="none"/>
        </w:rPr>
        <w:t>organisations</w:t>
      </w:r>
      <w:r w:rsidRPr="001C30BA">
        <w:rPr>
          <w:rFonts w:ascii="Helvetica Neue" w:eastAsia="Times New Roman" w:hAnsi="Helvetica Neue" w:cs="Times New Roman"/>
          <w:color w:val="010101"/>
          <w:kern w:val="0"/>
          <w:sz w:val="27"/>
          <w:szCs w:val="27"/>
          <w14:ligatures w14:val="none"/>
        </w:rPr>
        <w:t>, and businesses to fund and support youth initiatives.</w:t>
      </w:r>
      <w:r w:rsidR="00AF2A71">
        <w:rPr>
          <w:rFonts w:ascii="Helvetica Neue" w:eastAsia="Times New Roman" w:hAnsi="Helvetica Neue" w:cs="Times New Roman"/>
          <w:color w:val="010101"/>
          <w:kern w:val="0"/>
          <w:sz w:val="27"/>
          <w:szCs w:val="27"/>
          <w14:ligatures w14:val="none"/>
        </w:rPr>
        <w:t xml:space="preserve"> (Ongoing)</w:t>
      </w:r>
    </w:p>
    <w:p w14:paraId="298E1C44" w14:textId="77777777" w:rsidR="00A909CC" w:rsidRDefault="00A909CC" w:rsidP="00A909CC">
      <w:pPr>
        <w:pStyle w:val="ListParagraph"/>
        <w:rPr>
          <w:rFonts w:ascii="Helvetica Neue" w:eastAsia="Times New Roman" w:hAnsi="Helvetica Neue" w:cs="Times New Roman"/>
          <w:color w:val="010101"/>
          <w:kern w:val="0"/>
          <w:sz w:val="27"/>
          <w:szCs w:val="27"/>
          <w14:ligatures w14:val="none"/>
        </w:rPr>
      </w:pPr>
    </w:p>
    <w:p w14:paraId="4BF76B55" w14:textId="689AF9B8" w:rsidR="00AC4CED" w:rsidRPr="00FE3DB3" w:rsidRDefault="00AC4CED" w:rsidP="00A909CC">
      <w:pPr>
        <w:pStyle w:val="ListParagraph"/>
        <w:rPr>
          <w:rFonts w:ascii="Helvetica Neue" w:eastAsia="Times New Roman" w:hAnsi="Helvetica Neue" w:cs="Times New Roman"/>
          <w:color w:val="010101"/>
          <w:kern w:val="0"/>
          <w:sz w:val="27"/>
          <w:szCs w:val="27"/>
          <w14:ligatures w14:val="none"/>
        </w:rPr>
      </w:pPr>
      <w:r w:rsidRPr="00FE3DB3">
        <w:rPr>
          <w:rFonts w:ascii="Helvetica Neue" w:eastAsia="Times New Roman" w:hAnsi="Helvetica Neue" w:cs="Times New Roman"/>
          <w:color w:val="010101"/>
          <w:kern w:val="0"/>
          <w:sz w:val="27"/>
          <w:szCs w:val="27"/>
          <w14:ligatures w14:val="none"/>
        </w:rPr>
        <w:t xml:space="preserve"> Establish effective communication channels, like social media, to keep </w:t>
      </w:r>
      <w:r w:rsidR="00A909CC">
        <w:rPr>
          <w:rFonts w:ascii="Helvetica Neue" w:eastAsia="Times New Roman" w:hAnsi="Helvetica Neue" w:cs="Times New Roman"/>
          <w:color w:val="010101"/>
          <w:kern w:val="0"/>
          <w:sz w:val="27"/>
          <w:szCs w:val="27"/>
          <w14:ligatures w14:val="none"/>
        </w:rPr>
        <w:t>local people</w:t>
      </w:r>
      <w:r w:rsidRPr="00FE3DB3">
        <w:rPr>
          <w:rFonts w:ascii="Helvetica Neue" w:eastAsia="Times New Roman" w:hAnsi="Helvetica Neue" w:cs="Times New Roman"/>
          <w:color w:val="010101"/>
          <w:kern w:val="0"/>
          <w:sz w:val="27"/>
          <w:szCs w:val="27"/>
          <w14:ligatures w14:val="none"/>
        </w:rPr>
        <w:t xml:space="preserve"> informed about events and opportunities.</w:t>
      </w:r>
      <w:r w:rsidR="00AF2A71">
        <w:rPr>
          <w:rFonts w:ascii="Helvetica Neue" w:eastAsia="Times New Roman" w:hAnsi="Helvetica Neue" w:cs="Times New Roman"/>
          <w:color w:val="010101"/>
          <w:kern w:val="0"/>
          <w:sz w:val="27"/>
          <w:szCs w:val="27"/>
          <w14:ligatures w14:val="none"/>
        </w:rPr>
        <w:t xml:space="preserve"> (Complete)</w:t>
      </w:r>
    </w:p>
    <w:p w14:paraId="6DDD6EAC" w14:textId="77777777" w:rsidR="00AC4CED" w:rsidRPr="00AC4CED" w:rsidRDefault="00AC4CED" w:rsidP="00013C20">
      <w:pPr>
        <w:pStyle w:val="ListParagraph"/>
        <w:rPr>
          <w:rFonts w:ascii="Helvetica Neue" w:eastAsia="Times New Roman" w:hAnsi="Helvetica Neue" w:cs="Times New Roman"/>
          <w:color w:val="010101"/>
          <w:kern w:val="0"/>
          <w:sz w:val="27"/>
          <w:szCs w:val="27"/>
          <w14:ligatures w14:val="none"/>
        </w:rPr>
      </w:pPr>
    </w:p>
    <w:p w14:paraId="62EBB1AC" w14:textId="7FA6793C" w:rsidR="00AC4CED" w:rsidRPr="00AC4CED" w:rsidRDefault="00A909CC" w:rsidP="00013C20">
      <w:pPr>
        <w:pStyle w:val="ListParagraph"/>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t>Organise</w:t>
      </w:r>
      <w:r w:rsidR="00AC4CED" w:rsidRPr="00AC4CED">
        <w:rPr>
          <w:rFonts w:ascii="Helvetica Neue" w:eastAsia="Times New Roman" w:hAnsi="Helvetica Neue" w:cs="Times New Roman"/>
          <w:color w:val="010101"/>
          <w:kern w:val="0"/>
          <w:sz w:val="27"/>
          <w:szCs w:val="27"/>
          <w14:ligatures w14:val="none"/>
        </w:rPr>
        <w:t xml:space="preserve"> regular events, festivals, and gatherings to bring </w:t>
      </w:r>
      <w:r>
        <w:rPr>
          <w:rFonts w:ascii="Helvetica Neue" w:eastAsia="Times New Roman" w:hAnsi="Helvetica Neue" w:cs="Times New Roman"/>
          <w:color w:val="010101"/>
          <w:kern w:val="0"/>
          <w:sz w:val="27"/>
          <w:szCs w:val="27"/>
          <w14:ligatures w14:val="none"/>
        </w:rPr>
        <w:t xml:space="preserve">the </w:t>
      </w:r>
      <w:r w:rsidR="001A5BEC">
        <w:rPr>
          <w:rFonts w:ascii="Helvetica Neue" w:eastAsia="Times New Roman" w:hAnsi="Helvetica Neue" w:cs="Times New Roman"/>
          <w:color w:val="010101"/>
          <w:kern w:val="0"/>
          <w:sz w:val="27"/>
          <w:szCs w:val="27"/>
          <w14:ligatures w14:val="none"/>
        </w:rPr>
        <w:t xml:space="preserve">community </w:t>
      </w:r>
      <w:r w:rsidR="001A5BEC" w:rsidRPr="00AC4CED">
        <w:rPr>
          <w:rFonts w:ascii="Helvetica Neue" w:eastAsia="Times New Roman" w:hAnsi="Helvetica Neue" w:cs="Times New Roman"/>
          <w:color w:val="010101"/>
          <w:kern w:val="0"/>
          <w:sz w:val="27"/>
          <w:szCs w:val="27"/>
          <w14:ligatures w14:val="none"/>
        </w:rPr>
        <w:t>together</w:t>
      </w:r>
      <w:r w:rsidR="00AC4CED" w:rsidRPr="00AC4CED">
        <w:rPr>
          <w:rFonts w:ascii="Helvetica Neue" w:eastAsia="Times New Roman" w:hAnsi="Helvetica Neue" w:cs="Times New Roman"/>
          <w:color w:val="010101"/>
          <w:kern w:val="0"/>
          <w:sz w:val="27"/>
          <w:szCs w:val="27"/>
          <w14:ligatures w14:val="none"/>
        </w:rPr>
        <w:t>.</w:t>
      </w:r>
      <w:r w:rsidR="00AF2A71">
        <w:rPr>
          <w:rFonts w:ascii="Helvetica Neue" w:eastAsia="Times New Roman" w:hAnsi="Helvetica Neue" w:cs="Times New Roman"/>
          <w:color w:val="010101"/>
          <w:kern w:val="0"/>
          <w:sz w:val="27"/>
          <w:szCs w:val="27"/>
          <w14:ligatures w14:val="none"/>
        </w:rPr>
        <w:t xml:space="preserve"> (Needs to be </w:t>
      </w:r>
      <w:r w:rsidR="00A033B9">
        <w:rPr>
          <w:rFonts w:ascii="Helvetica Neue" w:eastAsia="Times New Roman" w:hAnsi="Helvetica Neue" w:cs="Times New Roman"/>
          <w:color w:val="010101"/>
          <w:kern w:val="0"/>
          <w:sz w:val="27"/>
          <w:szCs w:val="27"/>
          <w14:ligatures w14:val="none"/>
        </w:rPr>
        <w:t>developed)</w:t>
      </w:r>
    </w:p>
    <w:p w14:paraId="2819782A" w14:textId="77777777" w:rsidR="005C314A" w:rsidRDefault="005C314A" w:rsidP="005C314A">
      <w:pPr>
        <w:pStyle w:val="ListParagraph"/>
        <w:rPr>
          <w:rFonts w:ascii="Helvetica Neue" w:eastAsia="Times New Roman" w:hAnsi="Helvetica Neue" w:cs="Times New Roman"/>
          <w:color w:val="010101"/>
          <w:kern w:val="0"/>
          <w:sz w:val="27"/>
          <w:szCs w:val="27"/>
          <w14:ligatures w14:val="none"/>
        </w:rPr>
      </w:pPr>
    </w:p>
    <w:p w14:paraId="701AD522" w14:textId="357C6359" w:rsidR="00AC4CED" w:rsidRPr="005C314A" w:rsidRDefault="00AC4CED" w:rsidP="005C314A">
      <w:pPr>
        <w:pStyle w:val="ListParagraph"/>
        <w:rPr>
          <w:rFonts w:ascii="Helvetica Neue" w:eastAsia="Times New Roman" w:hAnsi="Helvetica Neue" w:cs="Times New Roman"/>
          <w:color w:val="010101"/>
          <w:kern w:val="0"/>
          <w:sz w:val="27"/>
          <w:szCs w:val="27"/>
          <w14:ligatures w14:val="none"/>
        </w:rPr>
      </w:pPr>
      <w:r w:rsidRPr="005C314A">
        <w:rPr>
          <w:rFonts w:ascii="Helvetica Neue" w:eastAsia="Times New Roman" w:hAnsi="Helvetica Neue" w:cs="Times New Roman"/>
          <w:color w:val="010101"/>
          <w:kern w:val="0"/>
          <w:sz w:val="27"/>
          <w:szCs w:val="27"/>
          <w14:ligatures w14:val="none"/>
        </w:rPr>
        <w:t xml:space="preserve"> Encourage both youth and adults to volunteer, fostering a sense of giving back.</w:t>
      </w:r>
      <w:r w:rsidR="00A033B9">
        <w:rPr>
          <w:rFonts w:ascii="Helvetica Neue" w:eastAsia="Times New Roman" w:hAnsi="Helvetica Neue" w:cs="Times New Roman"/>
          <w:color w:val="010101"/>
          <w:kern w:val="0"/>
          <w:sz w:val="27"/>
          <w:szCs w:val="27"/>
          <w14:ligatures w14:val="none"/>
        </w:rPr>
        <w:t xml:space="preserve"> (Ongoing)</w:t>
      </w:r>
    </w:p>
    <w:p w14:paraId="11061D7F" w14:textId="77777777" w:rsidR="005C314A" w:rsidRDefault="005C314A" w:rsidP="005C314A">
      <w:pPr>
        <w:pStyle w:val="ListParagraph"/>
        <w:rPr>
          <w:rFonts w:ascii="Helvetica Neue" w:eastAsia="Times New Roman" w:hAnsi="Helvetica Neue" w:cs="Times New Roman"/>
          <w:color w:val="010101"/>
          <w:kern w:val="0"/>
          <w:sz w:val="27"/>
          <w:szCs w:val="27"/>
          <w14:ligatures w14:val="none"/>
        </w:rPr>
      </w:pPr>
    </w:p>
    <w:p w14:paraId="5B587F37" w14:textId="1BB809D6" w:rsidR="00AC4CED" w:rsidRPr="005C314A" w:rsidRDefault="00AC4CED" w:rsidP="005C314A">
      <w:pPr>
        <w:pStyle w:val="ListParagraph"/>
        <w:rPr>
          <w:rFonts w:ascii="Helvetica Neue" w:eastAsia="Times New Roman" w:hAnsi="Helvetica Neue" w:cs="Times New Roman"/>
          <w:color w:val="010101"/>
          <w:kern w:val="0"/>
          <w:sz w:val="27"/>
          <w:szCs w:val="27"/>
          <w14:ligatures w14:val="none"/>
        </w:rPr>
      </w:pPr>
      <w:r w:rsidRPr="005C314A">
        <w:rPr>
          <w:rFonts w:ascii="Helvetica Neue" w:eastAsia="Times New Roman" w:hAnsi="Helvetica Neue" w:cs="Times New Roman"/>
          <w:color w:val="010101"/>
          <w:kern w:val="0"/>
          <w:sz w:val="27"/>
          <w:szCs w:val="27"/>
          <w14:ligatures w14:val="none"/>
        </w:rPr>
        <w:t>Seek input from the community and youth to adapt and improve program</w:t>
      </w:r>
      <w:r w:rsidR="001A5BEC">
        <w:rPr>
          <w:rFonts w:ascii="Helvetica Neue" w:eastAsia="Times New Roman" w:hAnsi="Helvetica Neue" w:cs="Times New Roman"/>
          <w:color w:val="010101"/>
          <w:kern w:val="0"/>
          <w:sz w:val="27"/>
          <w:szCs w:val="27"/>
          <w14:ligatures w14:val="none"/>
        </w:rPr>
        <w:t>mes</w:t>
      </w:r>
      <w:r w:rsidRPr="005C314A">
        <w:rPr>
          <w:rFonts w:ascii="Helvetica Neue" w:eastAsia="Times New Roman" w:hAnsi="Helvetica Neue" w:cs="Times New Roman"/>
          <w:color w:val="010101"/>
          <w:kern w:val="0"/>
          <w:sz w:val="27"/>
          <w:szCs w:val="27"/>
          <w14:ligatures w14:val="none"/>
        </w:rPr>
        <w:t xml:space="preserve"> over time.</w:t>
      </w:r>
      <w:r w:rsidR="00A033B9">
        <w:rPr>
          <w:rFonts w:ascii="Helvetica Neue" w:eastAsia="Times New Roman" w:hAnsi="Helvetica Neue" w:cs="Times New Roman"/>
          <w:color w:val="010101"/>
          <w:kern w:val="0"/>
          <w:sz w:val="27"/>
          <w:szCs w:val="27"/>
          <w14:ligatures w14:val="none"/>
        </w:rPr>
        <w:t xml:space="preserve"> (Ongoing)</w:t>
      </w:r>
    </w:p>
    <w:p w14:paraId="360D776A" w14:textId="77777777" w:rsidR="00227EA2" w:rsidRDefault="00227EA2" w:rsidP="00227EA2">
      <w:pPr>
        <w:pStyle w:val="ListParagraph"/>
        <w:rPr>
          <w:rFonts w:ascii="Helvetica Neue" w:eastAsia="Times New Roman" w:hAnsi="Helvetica Neue" w:cs="Times New Roman"/>
          <w:color w:val="010101"/>
          <w:kern w:val="0"/>
          <w:sz w:val="27"/>
          <w:szCs w:val="27"/>
          <w14:ligatures w14:val="none"/>
        </w:rPr>
      </w:pPr>
    </w:p>
    <w:p w14:paraId="07D3B38F" w14:textId="1125AAED" w:rsidR="00AC4CED" w:rsidRDefault="00AC4CED" w:rsidP="00227EA2">
      <w:pPr>
        <w:pStyle w:val="ListParagraph"/>
        <w:rPr>
          <w:rFonts w:ascii="Helvetica Neue" w:eastAsia="Times New Roman" w:hAnsi="Helvetica Neue" w:cs="Times New Roman"/>
          <w:color w:val="010101"/>
          <w:kern w:val="0"/>
          <w:sz w:val="27"/>
          <w:szCs w:val="27"/>
          <w14:ligatures w14:val="none"/>
        </w:rPr>
      </w:pPr>
      <w:r w:rsidRPr="00227EA2">
        <w:rPr>
          <w:rFonts w:ascii="Helvetica Neue" w:eastAsia="Times New Roman" w:hAnsi="Helvetica Neue" w:cs="Times New Roman"/>
          <w:color w:val="010101"/>
          <w:kern w:val="0"/>
          <w:sz w:val="27"/>
          <w:szCs w:val="27"/>
          <w14:ligatures w14:val="none"/>
        </w:rPr>
        <w:t>Offer workshops and seminars on relevant topics like mental health, substance abuse, and bullying.</w:t>
      </w:r>
      <w:r w:rsidR="00A033B9">
        <w:rPr>
          <w:rFonts w:ascii="Helvetica Neue" w:eastAsia="Times New Roman" w:hAnsi="Helvetica Neue" w:cs="Times New Roman"/>
          <w:color w:val="010101"/>
          <w:kern w:val="0"/>
          <w:sz w:val="27"/>
          <w:szCs w:val="27"/>
          <w14:ligatures w14:val="none"/>
        </w:rPr>
        <w:t xml:space="preserve"> (Ongoing)</w:t>
      </w:r>
    </w:p>
    <w:p w14:paraId="3CB08138" w14:textId="77777777" w:rsidR="00227EA2" w:rsidRPr="00227EA2" w:rsidRDefault="00227EA2" w:rsidP="00227EA2">
      <w:pPr>
        <w:pStyle w:val="ListParagraph"/>
        <w:rPr>
          <w:rFonts w:ascii="Helvetica Neue" w:eastAsia="Times New Roman" w:hAnsi="Helvetica Neue" w:cs="Times New Roman"/>
          <w:color w:val="010101"/>
          <w:kern w:val="0"/>
          <w:sz w:val="27"/>
          <w:szCs w:val="27"/>
          <w14:ligatures w14:val="none"/>
        </w:rPr>
      </w:pPr>
    </w:p>
    <w:p w14:paraId="02D0A5E8" w14:textId="7CE091D9" w:rsidR="00AC4CED" w:rsidRDefault="00AC4CED" w:rsidP="00227EA2">
      <w:pPr>
        <w:pStyle w:val="ListParagraph"/>
        <w:rPr>
          <w:rFonts w:ascii="Helvetica Neue" w:eastAsia="Times New Roman" w:hAnsi="Helvetica Neue" w:cs="Times New Roman"/>
          <w:color w:val="010101"/>
          <w:kern w:val="0"/>
          <w:sz w:val="27"/>
          <w:szCs w:val="27"/>
          <w14:ligatures w14:val="none"/>
        </w:rPr>
      </w:pPr>
      <w:r w:rsidRPr="00227EA2">
        <w:rPr>
          <w:rFonts w:ascii="Helvetica Neue" w:eastAsia="Times New Roman" w:hAnsi="Helvetica Neue" w:cs="Times New Roman"/>
          <w:color w:val="010101"/>
          <w:kern w:val="0"/>
          <w:sz w:val="27"/>
          <w:szCs w:val="27"/>
          <w14:ligatures w14:val="none"/>
        </w:rPr>
        <w:t xml:space="preserve"> </w:t>
      </w:r>
      <w:r w:rsidR="004A6D8A" w:rsidRPr="00227EA2">
        <w:rPr>
          <w:rFonts w:ascii="Helvetica Neue" w:eastAsia="Times New Roman" w:hAnsi="Helvetica Neue" w:cs="Times New Roman"/>
          <w:color w:val="010101"/>
          <w:kern w:val="0"/>
          <w:sz w:val="27"/>
          <w:szCs w:val="27"/>
          <w14:ligatures w14:val="none"/>
        </w:rPr>
        <w:t>Recognise</w:t>
      </w:r>
      <w:r w:rsidRPr="00227EA2">
        <w:rPr>
          <w:rFonts w:ascii="Helvetica Neue" w:eastAsia="Times New Roman" w:hAnsi="Helvetica Neue" w:cs="Times New Roman"/>
          <w:color w:val="010101"/>
          <w:kern w:val="0"/>
          <w:sz w:val="27"/>
          <w:szCs w:val="27"/>
          <w14:ligatures w14:val="none"/>
        </w:rPr>
        <w:t xml:space="preserve"> and celebrate the achievements and contributions of youth in the community.</w:t>
      </w:r>
      <w:r w:rsidR="002B1A5C">
        <w:rPr>
          <w:rFonts w:ascii="Helvetica Neue" w:eastAsia="Times New Roman" w:hAnsi="Helvetica Neue" w:cs="Times New Roman"/>
          <w:color w:val="010101"/>
          <w:kern w:val="0"/>
          <w:sz w:val="27"/>
          <w:szCs w:val="27"/>
          <w14:ligatures w14:val="none"/>
        </w:rPr>
        <w:t xml:space="preserve"> (Ongoing)</w:t>
      </w:r>
    </w:p>
    <w:p w14:paraId="29292F32" w14:textId="77777777" w:rsidR="00564F97" w:rsidRPr="00227EA2" w:rsidRDefault="00564F97" w:rsidP="00227EA2">
      <w:pPr>
        <w:pStyle w:val="ListParagraph"/>
        <w:rPr>
          <w:rFonts w:ascii="Helvetica Neue" w:eastAsia="Times New Roman" w:hAnsi="Helvetica Neue" w:cs="Times New Roman"/>
          <w:color w:val="010101"/>
          <w:kern w:val="0"/>
          <w:sz w:val="27"/>
          <w:szCs w:val="27"/>
          <w14:ligatures w14:val="none"/>
        </w:rPr>
      </w:pPr>
    </w:p>
    <w:p w14:paraId="607B5A3F" w14:textId="340B7B85" w:rsidR="002972D2" w:rsidRDefault="00AC4CED" w:rsidP="00564F97">
      <w:pPr>
        <w:pStyle w:val="ListParagraph"/>
        <w:rPr>
          <w:rFonts w:ascii="Helvetica Neue" w:eastAsia="Times New Roman" w:hAnsi="Helvetica Neue" w:cs="Times New Roman"/>
          <w:color w:val="010101"/>
          <w:kern w:val="0"/>
          <w:sz w:val="27"/>
          <w:szCs w:val="27"/>
          <w14:ligatures w14:val="none"/>
        </w:rPr>
      </w:pPr>
      <w:r w:rsidRPr="00564F97">
        <w:rPr>
          <w:rFonts w:ascii="Helvetica Neue" w:eastAsia="Times New Roman" w:hAnsi="Helvetica Neue" w:cs="Times New Roman"/>
          <w:color w:val="010101"/>
          <w:kern w:val="0"/>
          <w:sz w:val="27"/>
          <w:szCs w:val="27"/>
          <w14:ligatures w14:val="none"/>
        </w:rPr>
        <w:t xml:space="preserve">Advocate for policies and funding that promote youth engagement and </w:t>
      </w:r>
      <w:proofErr w:type="gramStart"/>
      <w:r w:rsidRPr="00564F97">
        <w:rPr>
          <w:rFonts w:ascii="Helvetica Neue" w:eastAsia="Times New Roman" w:hAnsi="Helvetica Neue" w:cs="Times New Roman"/>
          <w:color w:val="010101"/>
          <w:kern w:val="0"/>
          <w:sz w:val="27"/>
          <w:szCs w:val="27"/>
          <w14:ligatures w14:val="none"/>
        </w:rPr>
        <w:t xml:space="preserve">community </w:t>
      </w:r>
      <w:r w:rsidR="002B1A5C">
        <w:rPr>
          <w:rFonts w:ascii="Helvetica Neue" w:eastAsia="Times New Roman" w:hAnsi="Helvetica Neue" w:cs="Times New Roman"/>
          <w:color w:val="010101"/>
          <w:kern w:val="0"/>
          <w:sz w:val="27"/>
          <w:szCs w:val="27"/>
          <w14:ligatures w14:val="none"/>
        </w:rPr>
        <w:t xml:space="preserve"> (</w:t>
      </w:r>
      <w:proofErr w:type="gramEnd"/>
      <w:r w:rsidR="002B1A5C">
        <w:rPr>
          <w:rFonts w:ascii="Helvetica Neue" w:eastAsia="Times New Roman" w:hAnsi="Helvetica Neue" w:cs="Times New Roman"/>
          <w:color w:val="010101"/>
          <w:kern w:val="0"/>
          <w:sz w:val="27"/>
          <w:szCs w:val="27"/>
          <w14:ligatures w14:val="none"/>
        </w:rPr>
        <w:t>always!)</w:t>
      </w:r>
    </w:p>
    <w:p w14:paraId="32F5C4A1" w14:textId="77777777" w:rsidR="00996079" w:rsidRDefault="00996079" w:rsidP="00564F97">
      <w:pPr>
        <w:pStyle w:val="ListParagraph"/>
        <w:rPr>
          <w:rFonts w:ascii="Helvetica Neue" w:eastAsia="Times New Roman" w:hAnsi="Helvetica Neue" w:cs="Times New Roman"/>
          <w:color w:val="010101"/>
          <w:kern w:val="0"/>
          <w:sz w:val="27"/>
          <w:szCs w:val="27"/>
          <w14:ligatures w14:val="none"/>
        </w:rPr>
      </w:pPr>
    </w:p>
    <w:p w14:paraId="22FC18F6" w14:textId="16F91A1F" w:rsidR="00996079" w:rsidRDefault="00996079" w:rsidP="00564F97">
      <w:pPr>
        <w:pStyle w:val="ListParagraph"/>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lastRenderedPageBreak/>
        <w:t>2025 Update.</w:t>
      </w:r>
      <w:r w:rsidR="0016337A">
        <w:rPr>
          <w:rFonts w:ascii="Helvetica Neue" w:eastAsia="Times New Roman" w:hAnsi="Helvetica Neue" w:cs="Times New Roman"/>
          <w:color w:val="010101"/>
          <w:kern w:val="0"/>
          <w:sz w:val="27"/>
          <w:szCs w:val="27"/>
          <w14:ligatures w14:val="none"/>
        </w:rPr>
        <w:t xml:space="preserve"> We have various activities running to meet the needs of our young </w:t>
      </w:r>
      <w:proofErr w:type="gramStart"/>
      <w:r w:rsidR="0016337A">
        <w:rPr>
          <w:rFonts w:ascii="Helvetica Neue" w:eastAsia="Times New Roman" w:hAnsi="Helvetica Neue" w:cs="Times New Roman"/>
          <w:color w:val="010101"/>
          <w:kern w:val="0"/>
          <w:sz w:val="27"/>
          <w:szCs w:val="27"/>
          <w14:ligatures w14:val="none"/>
        </w:rPr>
        <w:t>people, but</w:t>
      </w:r>
      <w:proofErr w:type="gramEnd"/>
      <w:r w:rsidR="0016337A">
        <w:rPr>
          <w:rFonts w:ascii="Helvetica Neue" w:eastAsia="Times New Roman" w:hAnsi="Helvetica Neue" w:cs="Times New Roman"/>
          <w:color w:val="010101"/>
          <w:kern w:val="0"/>
          <w:sz w:val="27"/>
          <w:szCs w:val="27"/>
          <w14:ligatures w14:val="none"/>
        </w:rPr>
        <w:t xml:space="preserve"> are always looking for bigger and better premises. We are a member of Whittlesey Community Hub, and are building good links with GP services, </w:t>
      </w:r>
      <w:r w:rsidR="00D95AFD">
        <w:rPr>
          <w:rFonts w:ascii="Helvetica Neue" w:eastAsia="Times New Roman" w:hAnsi="Helvetica Neue" w:cs="Times New Roman"/>
          <w:color w:val="010101"/>
          <w:kern w:val="0"/>
          <w:sz w:val="27"/>
          <w:szCs w:val="27"/>
          <w14:ligatures w14:val="none"/>
        </w:rPr>
        <w:t xml:space="preserve">sports clubs, police, schools, community pantry and so on. Currently we are delivering lunch time sessions and </w:t>
      </w:r>
      <w:r w:rsidR="00B44FD0">
        <w:rPr>
          <w:rFonts w:ascii="Helvetica Neue" w:eastAsia="Times New Roman" w:hAnsi="Helvetica Neue" w:cs="Times New Roman"/>
          <w:color w:val="010101"/>
          <w:kern w:val="0"/>
          <w:sz w:val="27"/>
          <w:szCs w:val="27"/>
          <w14:ligatures w14:val="none"/>
        </w:rPr>
        <w:t xml:space="preserve">workshops in </w:t>
      </w:r>
      <w:proofErr w:type="gramStart"/>
      <w:r w:rsidR="00B44FD0">
        <w:rPr>
          <w:rFonts w:ascii="Helvetica Neue" w:eastAsia="Times New Roman" w:hAnsi="Helvetica Neue" w:cs="Times New Roman"/>
          <w:color w:val="010101"/>
          <w:kern w:val="0"/>
          <w:sz w:val="27"/>
          <w:szCs w:val="27"/>
          <w14:ligatures w14:val="none"/>
        </w:rPr>
        <w:t>SHSCC, and</w:t>
      </w:r>
      <w:proofErr w:type="gramEnd"/>
      <w:r w:rsidR="00B44FD0">
        <w:rPr>
          <w:rFonts w:ascii="Helvetica Neue" w:eastAsia="Times New Roman" w:hAnsi="Helvetica Neue" w:cs="Times New Roman"/>
          <w:color w:val="010101"/>
          <w:kern w:val="0"/>
          <w:sz w:val="27"/>
          <w:szCs w:val="27"/>
          <w14:ligatures w14:val="none"/>
        </w:rPr>
        <w:t xml:space="preserve"> have looked at pertinent issues such as football hooliganism, </w:t>
      </w:r>
      <w:r w:rsidR="006107BC">
        <w:rPr>
          <w:rFonts w:ascii="Helvetica Neue" w:eastAsia="Times New Roman" w:hAnsi="Helvetica Neue" w:cs="Times New Roman"/>
          <w:color w:val="010101"/>
          <w:kern w:val="0"/>
          <w:sz w:val="27"/>
          <w:szCs w:val="27"/>
          <w14:ligatures w14:val="none"/>
        </w:rPr>
        <w:t>crimes, and so on. Fun</w:t>
      </w:r>
      <w:r w:rsidR="00DA55B8">
        <w:rPr>
          <w:rFonts w:ascii="Helvetica Neue" w:eastAsia="Times New Roman" w:hAnsi="Helvetica Neue" w:cs="Times New Roman"/>
          <w:color w:val="010101"/>
          <w:kern w:val="0"/>
          <w:sz w:val="27"/>
          <w:szCs w:val="27"/>
          <w14:ligatures w14:val="none"/>
        </w:rPr>
        <w:t>ding bids and policies are always prioritised.</w:t>
      </w:r>
    </w:p>
    <w:p w14:paraId="5B0B694E" w14:textId="60F50C75" w:rsidR="00DA55B8" w:rsidRPr="006107BC" w:rsidRDefault="00DA55B8" w:rsidP="00564F97">
      <w:pPr>
        <w:pStyle w:val="ListParagraph"/>
        <w:rPr>
          <w:rFonts w:ascii="Helvetica Neue" w:eastAsia="Times New Roman" w:hAnsi="Helvetica Neue" w:cs="Times New Roman"/>
          <w:b/>
          <w:bCs/>
          <w:i/>
          <w:iCs/>
          <w:color w:val="010101"/>
          <w:kern w:val="0"/>
          <w:sz w:val="27"/>
          <w:szCs w:val="27"/>
          <w14:ligatures w14:val="none"/>
        </w:rPr>
      </w:pPr>
      <w:r>
        <w:rPr>
          <w:rFonts w:ascii="Helvetica Neue" w:eastAsia="Times New Roman" w:hAnsi="Helvetica Neue" w:cs="Times New Roman"/>
          <w:color w:val="010101"/>
          <w:kern w:val="0"/>
          <w:sz w:val="27"/>
          <w:szCs w:val="27"/>
          <w14:ligatures w14:val="none"/>
        </w:rPr>
        <w:t xml:space="preserve">Young people are encouraged to volunteer in our </w:t>
      </w:r>
      <w:proofErr w:type="gramStart"/>
      <w:r>
        <w:rPr>
          <w:rFonts w:ascii="Helvetica Neue" w:eastAsia="Times New Roman" w:hAnsi="Helvetica Neue" w:cs="Times New Roman"/>
          <w:color w:val="010101"/>
          <w:kern w:val="0"/>
          <w:sz w:val="27"/>
          <w:szCs w:val="27"/>
          <w14:ligatures w14:val="none"/>
        </w:rPr>
        <w:t>clubs</w:t>
      </w:r>
      <w:proofErr w:type="gramEnd"/>
      <w:r>
        <w:rPr>
          <w:rFonts w:ascii="Helvetica Neue" w:eastAsia="Times New Roman" w:hAnsi="Helvetica Neue" w:cs="Times New Roman"/>
          <w:color w:val="010101"/>
          <w:kern w:val="0"/>
          <w:sz w:val="27"/>
          <w:szCs w:val="27"/>
          <w14:ligatures w14:val="none"/>
        </w:rPr>
        <w:t xml:space="preserve"> and we continually advertise for volunteers from our local community.</w:t>
      </w:r>
    </w:p>
    <w:p w14:paraId="47A7749E" w14:textId="37E7DA6C" w:rsidR="004F0B97" w:rsidRPr="004F0B97" w:rsidRDefault="004F0B97" w:rsidP="004F0B97">
      <w:pPr>
        <w:pStyle w:val="ListParagraph"/>
        <w:rPr>
          <w:rFonts w:ascii="Helvetica Neue" w:eastAsia="Times New Roman" w:hAnsi="Helvetica Neue" w:cs="Times New Roman"/>
          <w:color w:val="010101"/>
          <w:kern w:val="0"/>
          <w:sz w:val="27"/>
          <w:szCs w:val="27"/>
          <w14:ligatures w14:val="none"/>
        </w:rPr>
      </w:pPr>
    </w:p>
    <w:p w14:paraId="340890CA" w14:textId="6160A0A9" w:rsidR="004F0B97" w:rsidRDefault="00706539" w:rsidP="004F0B97">
      <w:pPr>
        <w:spacing w:before="100" w:beforeAutospacing="1" w:after="100" w:afterAutospacing="1"/>
        <w:rPr>
          <w:rFonts w:ascii="Helvetica Neue" w:eastAsia="Times New Roman" w:hAnsi="Helvetica Neue" w:cs="Times New Roman"/>
          <w:b/>
          <w:color w:val="010101"/>
          <w:kern w:val="0"/>
          <w:sz w:val="27"/>
          <w:szCs w:val="27"/>
          <w:u w:val="single"/>
          <w14:ligatures w14:val="none"/>
        </w:rPr>
      </w:pPr>
      <w:r>
        <w:rPr>
          <w:rFonts w:ascii="Helvetica Neue" w:eastAsia="Times New Roman" w:hAnsi="Helvetica Neue" w:cs="Times New Roman"/>
          <w:b/>
          <w:bCs/>
          <w:color w:val="010101"/>
          <w:kern w:val="0"/>
          <w:sz w:val="27"/>
          <w:szCs w:val="27"/>
          <w:u w:val="single"/>
          <w14:ligatures w14:val="none"/>
        </w:rPr>
        <w:t xml:space="preserve">Objective </w:t>
      </w:r>
      <w:r w:rsidR="00822A24">
        <w:rPr>
          <w:rFonts w:ascii="Helvetica Neue" w:eastAsia="Times New Roman" w:hAnsi="Helvetica Neue" w:cs="Times New Roman"/>
          <w:b/>
          <w:bCs/>
          <w:color w:val="010101"/>
          <w:kern w:val="0"/>
          <w:sz w:val="27"/>
          <w:szCs w:val="27"/>
          <w:u w:val="single"/>
          <w14:ligatures w14:val="none"/>
        </w:rPr>
        <w:t>6</w:t>
      </w:r>
    </w:p>
    <w:p w14:paraId="23AAD2B6" w14:textId="4A42FBCF" w:rsidR="00FF6B3B" w:rsidRDefault="00FF6B3B" w:rsidP="00706539">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4F0B97">
        <w:rPr>
          <w:rFonts w:ascii="Helvetica Neue" w:eastAsia="Times New Roman" w:hAnsi="Helvetica Neue" w:cs="Times New Roman"/>
          <w:color w:val="010101"/>
          <w:kern w:val="0"/>
          <w:sz w:val="27"/>
          <w:szCs w:val="27"/>
          <w14:ligatures w14:val="none"/>
        </w:rPr>
        <w:t>To build the capacity of young people to consider risks, make reasoned decisions and take control.</w:t>
      </w:r>
    </w:p>
    <w:p w14:paraId="1407FD09" w14:textId="77777777" w:rsidR="009D14B5" w:rsidRDefault="009D14B5" w:rsidP="00706539">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13908324" w14:textId="23A9DD28" w:rsidR="009D14B5" w:rsidRPr="00706539" w:rsidRDefault="009D14B5" w:rsidP="0027028A">
      <w:pPr>
        <w:spacing w:before="100" w:beforeAutospacing="1" w:after="100" w:afterAutospacing="1"/>
        <w:rPr>
          <w:rFonts w:ascii="Helvetica Neue" w:eastAsia="Times New Roman" w:hAnsi="Helvetica Neue" w:cs="Times New Roman"/>
          <w:b/>
          <w:bCs/>
          <w:color w:val="010101"/>
          <w:kern w:val="0"/>
          <w:sz w:val="27"/>
          <w:szCs w:val="27"/>
          <w:u w:val="single"/>
          <w14:ligatures w14:val="none"/>
        </w:rPr>
      </w:pPr>
      <w:proofErr w:type="gramStart"/>
      <w:r>
        <w:rPr>
          <w:rFonts w:ascii="Helvetica Neue" w:eastAsia="Times New Roman" w:hAnsi="Helvetica Neue" w:cs="Times New Roman"/>
          <w:color w:val="010101"/>
          <w:kern w:val="0"/>
          <w:sz w:val="27"/>
          <w:szCs w:val="27"/>
          <w14:ligatures w14:val="none"/>
        </w:rPr>
        <w:t>Rationale;</w:t>
      </w:r>
      <w:proofErr w:type="gramEnd"/>
      <w:r>
        <w:rPr>
          <w:rFonts w:ascii="Helvetica Neue" w:eastAsia="Times New Roman" w:hAnsi="Helvetica Neue" w:cs="Times New Roman"/>
          <w:color w:val="010101"/>
          <w:kern w:val="0"/>
          <w:sz w:val="27"/>
          <w:szCs w:val="27"/>
          <w14:ligatures w14:val="none"/>
        </w:rPr>
        <w:t xml:space="preserve"> Not only </w:t>
      </w:r>
      <w:r w:rsidR="00530AFD">
        <w:rPr>
          <w:rFonts w:ascii="Helvetica Neue" w:eastAsia="Times New Roman" w:hAnsi="Helvetica Neue" w:cs="Times New Roman"/>
          <w:color w:val="010101"/>
          <w:kern w:val="0"/>
          <w:sz w:val="27"/>
          <w:szCs w:val="27"/>
          <w14:ligatures w14:val="none"/>
        </w:rPr>
        <w:t xml:space="preserve">is </w:t>
      </w:r>
      <w:r>
        <w:rPr>
          <w:rFonts w:ascii="Open Sans" w:eastAsia="Times New Roman" w:hAnsi="Open Sans" w:cs="Open Sans"/>
          <w:color w:val="206095"/>
          <w:sz w:val="27"/>
          <w:szCs w:val="27"/>
        </w:rPr>
        <w:t>Fenland</w:t>
      </w:r>
      <w:r>
        <w:rPr>
          <w:rStyle w:val="apple-converted-space"/>
          <w:rFonts w:ascii="Open Sans" w:eastAsia="Times New Roman" w:hAnsi="Open Sans" w:cs="Open Sans"/>
          <w:color w:val="206095"/>
          <w:sz w:val="27"/>
          <w:szCs w:val="27"/>
        </w:rPr>
        <w:t> </w:t>
      </w:r>
      <w:r>
        <w:rPr>
          <w:rFonts w:ascii="Open Sans" w:eastAsia="Times New Roman" w:hAnsi="Open Sans" w:cs="Open Sans"/>
          <w:color w:val="206095"/>
          <w:sz w:val="27"/>
          <w:szCs w:val="27"/>
        </w:rPr>
        <w:t>ranked</w:t>
      </w:r>
      <w:r>
        <w:rPr>
          <w:rStyle w:val="apple-converted-space"/>
          <w:rFonts w:ascii="Open Sans" w:eastAsia="Times New Roman" w:hAnsi="Open Sans" w:cs="Open Sans"/>
          <w:color w:val="206095"/>
          <w:sz w:val="27"/>
          <w:szCs w:val="27"/>
        </w:rPr>
        <w:t> </w:t>
      </w:r>
      <w:r>
        <w:rPr>
          <w:rFonts w:ascii="Open Sans" w:eastAsia="Times New Roman" w:hAnsi="Open Sans" w:cs="Open Sans"/>
          <w:color w:val="206095"/>
          <w:sz w:val="27"/>
          <w:szCs w:val="27"/>
        </w:rPr>
        <w:t>in the bottom 20 percent of</w:t>
      </w:r>
      <w:r>
        <w:rPr>
          <w:rStyle w:val="apple-converted-space"/>
          <w:rFonts w:ascii="Open Sans" w:eastAsia="Times New Roman" w:hAnsi="Open Sans" w:cs="Open Sans"/>
          <w:color w:val="206095"/>
          <w:sz w:val="27"/>
          <w:szCs w:val="27"/>
        </w:rPr>
        <w:t> </w:t>
      </w:r>
      <w:r>
        <w:rPr>
          <w:rFonts w:ascii="Open Sans" w:eastAsia="Times New Roman" w:hAnsi="Open Sans" w:cs="Open Sans"/>
          <w:color w:val="206095"/>
          <w:sz w:val="27"/>
          <w:szCs w:val="27"/>
        </w:rPr>
        <w:t xml:space="preserve">local authority areas in England for health, </w:t>
      </w:r>
      <w:r w:rsidR="00F60871">
        <w:rPr>
          <w:rFonts w:ascii="Open Sans" w:eastAsia="Times New Roman" w:hAnsi="Open Sans" w:cs="Open Sans"/>
          <w:color w:val="206095"/>
          <w:sz w:val="27"/>
          <w:szCs w:val="27"/>
        </w:rPr>
        <w:t>but</w:t>
      </w:r>
      <w:r>
        <w:rPr>
          <w:rFonts w:ascii="Open Sans" w:eastAsia="Times New Roman" w:hAnsi="Open Sans" w:cs="Open Sans"/>
          <w:color w:val="206095"/>
          <w:sz w:val="27"/>
          <w:szCs w:val="27"/>
        </w:rPr>
        <w:t xml:space="preserve"> their </w:t>
      </w:r>
      <w:r w:rsidR="00F60871">
        <w:rPr>
          <w:rFonts w:ascii="Open Sans" w:eastAsia="Times New Roman" w:hAnsi="Open Sans" w:cs="Open Sans"/>
          <w:color w:val="206095"/>
          <w:sz w:val="27"/>
          <w:szCs w:val="27"/>
        </w:rPr>
        <w:t>poorest performance</w:t>
      </w:r>
      <w:r>
        <w:rPr>
          <w:rFonts w:ascii="Open Sans" w:eastAsia="Times New Roman" w:hAnsi="Open Sans" w:cs="Open Sans"/>
          <w:color w:val="206095"/>
          <w:sz w:val="27"/>
          <w:szCs w:val="27"/>
        </w:rPr>
        <w:t xml:space="preserve"> area </w:t>
      </w:r>
      <w:r w:rsidR="00F60871">
        <w:rPr>
          <w:rFonts w:ascii="Open Sans" w:eastAsia="Times New Roman" w:hAnsi="Open Sans" w:cs="Open Sans"/>
          <w:color w:val="206095"/>
          <w:sz w:val="27"/>
          <w:szCs w:val="27"/>
        </w:rPr>
        <w:t>is</w:t>
      </w:r>
      <w:r>
        <w:rPr>
          <w:rFonts w:ascii="Open Sans" w:eastAsia="Times New Roman" w:hAnsi="Open Sans" w:cs="Open Sans"/>
          <w:color w:val="206095"/>
          <w:sz w:val="27"/>
          <w:szCs w:val="27"/>
        </w:rPr>
        <w:t xml:space="preserve"> behavioural risk factors.</w:t>
      </w:r>
    </w:p>
    <w:p w14:paraId="6BE0469A" w14:textId="2A03C163" w:rsidR="009D14B5" w:rsidRDefault="009D14B5" w:rsidP="00706539">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68843882" w14:textId="2D457B26" w:rsidR="00E7550E" w:rsidRDefault="00E7550E" w:rsidP="00706539">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t xml:space="preserve">We will achieve this </w:t>
      </w:r>
      <w:proofErr w:type="gramStart"/>
      <w:r>
        <w:rPr>
          <w:rFonts w:ascii="Helvetica Neue" w:eastAsia="Times New Roman" w:hAnsi="Helvetica Neue" w:cs="Times New Roman"/>
          <w:color w:val="010101"/>
          <w:kern w:val="0"/>
          <w:sz w:val="27"/>
          <w:szCs w:val="27"/>
          <w14:ligatures w14:val="none"/>
        </w:rPr>
        <w:t>by;</w:t>
      </w:r>
      <w:proofErr w:type="gramEnd"/>
    </w:p>
    <w:p w14:paraId="4AAD6279" w14:textId="77777777" w:rsidR="00E7550E" w:rsidRDefault="00E7550E" w:rsidP="00706539">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33B8A853" w14:textId="19579DCD" w:rsidR="00A97130" w:rsidRPr="00A97130" w:rsidRDefault="00A97130" w:rsidP="00295D16">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49D81C49" w14:textId="627E2B94" w:rsidR="00255B80" w:rsidRDefault="00A97130" w:rsidP="00255B80">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21342C">
        <w:rPr>
          <w:rFonts w:ascii="Helvetica Neue" w:eastAsia="Times New Roman" w:hAnsi="Helvetica Neue" w:cs="Times New Roman"/>
          <w:color w:val="010101"/>
          <w:kern w:val="0"/>
          <w:sz w:val="27"/>
          <w:szCs w:val="27"/>
          <w14:ligatures w14:val="none"/>
        </w:rPr>
        <w:t>Provid</w:t>
      </w:r>
      <w:r w:rsidR="00BD49C4">
        <w:rPr>
          <w:rFonts w:ascii="Helvetica Neue" w:eastAsia="Times New Roman" w:hAnsi="Helvetica Neue" w:cs="Times New Roman"/>
          <w:color w:val="010101"/>
          <w:kern w:val="0"/>
          <w:sz w:val="27"/>
          <w:szCs w:val="27"/>
          <w14:ligatures w14:val="none"/>
        </w:rPr>
        <w:t>ing</w:t>
      </w:r>
      <w:r w:rsidRPr="0021342C">
        <w:rPr>
          <w:rFonts w:ascii="Helvetica Neue" w:eastAsia="Times New Roman" w:hAnsi="Helvetica Neue" w:cs="Times New Roman"/>
          <w:color w:val="010101"/>
          <w:kern w:val="0"/>
          <w:sz w:val="27"/>
          <w:szCs w:val="27"/>
          <w14:ligatures w14:val="none"/>
        </w:rPr>
        <w:t xml:space="preserve"> comprehensive and age-appropriate education on risk factors, consequences, and decision-making. Teach them about the potential consequences of risky </w:t>
      </w:r>
      <w:r w:rsidR="00255B80" w:rsidRPr="0021342C">
        <w:rPr>
          <w:rFonts w:ascii="Helvetica Neue" w:eastAsia="Times New Roman" w:hAnsi="Helvetica Neue" w:cs="Times New Roman"/>
          <w:color w:val="010101"/>
          <w:kern w:val="0"/>
          <w:sz w:val="27"/>
          <w:szCs w:val="27"/>
          <w14:ligatures w14:val="none"/>
        </w:rPr>
        <w:t>behaviours</w:t>
      </w:r>
      <w:r w:rsidRPr="0021342C">
        <w:rPr>
          <w:rFonts w:ascii="Helvetica Neue" w:eastAsia="Times New Roman" w:hAnsi="Helvetica Neue" w:cs="Times New Roman"/>
          <w:color w:val="010101"/>
          <w:kern w:val="0"/>
          <w:sz w:val="27"/>
          <w:szCs w:val="27"/>
          <w14:ligatures w14:val="none"/>
        </w:rPr>
        <w:t>.</w:t>
      </w:r>
      <w:r w:rsidR="00D852F3">
        <w:rPr>
          <w:rFonts w:ascii="Helvetica Neue" w:eastAsia="Times New Roman" w:hAnsi="Helvetica Neue" w:cs="Times New Roman"/>
          <w:color w:val="010101"/>
          <w:kern w:val="0"/>
          <w:sz w:val="27"/>
          <w:szCs w:val="27"/>
          <w14:ligatures w14:val="none"/>
        </w:rPr>
        <w:t xml:space="preserve"> (Ongoing)</w:t>
      </w:r>
    </w:p>
    <w:p w14:paraId="64AAC963" w14:textId="77777777" w:rsidR="00255B80" w:rsidRDefault="00255B80" w:rsidP="00255B80">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72171424" w14:textId="480FBD1F" w:rsidR="00A97130" w:rsidRPr="00255B80" w:rsidRDefault="00A97130" w:rsidP="00255B80">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255B80">
        <w:rPr>
          <w:rFonts w:ascii="Helvetica Neue" w:eastAsia="Times New Roman" w:hAnsi="Helvetica Neue" w:cs="Times New Roman"/>
          <w:color w:val="010101"/>
          <w:kern w:val="0"/>
          <w:sz w:val="27"/>
          <w:szCs w:val="27"/>
          <w14:ligatures w14:val="none"/>
        </w:rPr>
        <w:t>Create an environment where young people feel comfortable discussing their concerns, thoughts, and experiences. Encourage open dialogues about decision-making.</w:t>
      </w:r>
      <w:r w:rsidR="00D852F3">
        <w:rPr>
          <w:rFonts w:ascii="Helvetica Neue" w:eastAsia="Times New Roman" w:hAnsi="Helvetica Neue" w:cs="Times New Roman"/>
          <w:color w:val="010101"/>
          <w:kern w:val="0"/>
          <w:sz w:val="27"/>
          <w:szCs w:val="27"/>
          <w14:ligatures w14:val="none"/>
        </w:rPr>
        <w:t xml:space="preserve"> (Complete)</w:t>
      </w:r>
    </w:p>
    <w:p w14:paraId="0689CE92" w14:textId="77777777" w:rsidR="00255B80" w:rsidRDefault="00A97130" w:rsidP="00255B80">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255B80">
        <w:rPr>
          <w:rFonts w:ascii="Helvetica Neue" w:eastAsia="Times New Roman" w:hAnsi="Helvetica Neue" w:cs="Times New Roman"/>
          <w:color w:val="010101"/>
          <w:kern w:val="0"/>
          <w:sz w:val="27"/>
          <w:szCs w:val="27"/>
          <w14:ligatures w14:val="none"/>
        </w:rPr>
        <w:t xml:space="preserve"> </w:t>
      </w:r>
    </w:p>
    <w:p w14:paraId="3D4F6EA7" w14:textId="0F6BA268" w:rsidR="00A97130" w:rsidRPr="00255B80" w:rsidRDefault="00A97130" w:rsidP="00255B80">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255B80">
        <w:rPr>
          <w:rFonts w:ascii="Helvetica Neue" w:eastAsia="Times New Roman" w:hAnsi="Helvetica Neue" w:cs="Times New Roman"/>
          <w:color w:val="010101"/>
          <w:kern w:val="0"/>
          <w:sz w:val="27"/>
          <w:szCs w:val="27"/>
          <w14:ligatures w14:val="none"/>
        </w:rPr>
        <w:t xml:space="preserve"> Encourage them to choose friends who have a positive influence and share their values. Friends can play a significant role in shaping </w:t>
      </w:r>
      <w:r w:rsidR="00255B80" w:rsidRPr="00255B80">
        <w:rPr>
          <w:rFonts w:ascii="Helvetica Neue" w:eastAsia="Times New Roman" w:hAnsi="Helvetica Neue" w:cs="Times New Roman"/>
          <w:color w:val="010101"/>
          <w:kern w:val="0"/>
          <w:sz w:val="27"/>
          <w:szCs w:val="27"/>
          <w14:ligatures w14:val="none"/>
        </w:rPr>
        <w:t>behaviour</w:t>
      </w:r>
      <w:r w:rsidRPr="00255B80">
        <w:rPr>
          <w:rFonts w:ascii="Helvetica Neue" w:eastAsia="Times New Roman" w:hAnsi="Helvetica Neue" w:cs="Times New Roman"/>
          <w:color w:val="010101"/>
          <w:kern w:val="0"/>
          <w:sz w:val="27"/>
          <w:szCs w:val="27"/>
          <w14:ligatures w14:val="none"/>
        </w:rPr>
        <w:t>.</w:t>
      </w:r>
      <w:r w:rsidR="00D852F3">
        <w:rPr>
          <w:rFonts w:ascii="Helvetica Neue" w:eastAsia="Times New Roman" w:hAnsi="Helvetica Neue" w:cs="Times New Roman"/>
          <w:color w:val="010101"/>
          <w:kern w:val="0"/>
          <w:sz w:val="27"/>
          <w:szCs w:val="27"/>
          <w14:ligatures w14:val="none"/>
        </w:rPr>
        <w:t xml:space="preserve"> (Ongoing)</w:t>
      </w:r>
    </w:p>
    <w:p w14:paraId="6E4EE692" w14:textId="058A6B9C" w:rsidR="00A97130" w:rsidRPr="00255B80" w:rsidRDefault="00A97130" w:rsidP="00255B80">
      <w:pPr>
        <w:spacing w:before="100" w:beforeAutospacing="1" w:after="100" w:afterAutospacing="1"/>
        <w:rPr>
          <w:rFonts w:ascii="Helvetica Neue" w:eastAsia="Times New Roman" w:hAnsi="Helvetica Neue" w:cs="Times New Roman"/>
          <w:color w:val="010101"/>
          <w:kern w:val="0"/>
          <w:sz w:val="27"/>
          <w:szCs w:val="27"/>
          <w14:ligatures w14:val="none"/>
        </w:rPr>
      </w:pPr>
    </w:p>
    <w:p w14:paraId="63F06E57" w14:textId="77777777" w:rsidR="00A97130" w:rsidRPr="00A97130" w:rsidRDefault="00A97130" w:rsidP="00255B80">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19C5F0D3" w14:textId="17857FDB" w:rsidR="00A97130" w:rsidRPr="00A97130" w:rsidRDefault="00A97130" w:rsidP="002D60FF">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A97130">
        <w:rPr>
          <w:rFonts w:ascii="Helvetica Neue" w:eastAsia="Times New Roman" w:hAnsi="Helvetica Neue" w:cs="Times New Roman"/>
          <w:color w:val="010101"/>
          <w:kern w:val="0"/>
          <w:sz w:val="27"/>
          <w:szCs w:val="27"/>
          <w14:ligatures w14:val="none"/>
        </w:rPr>
        <w:t xml:space="preserve">Teach critical thinking skills, including </w:t>
      </w:r>
      <w:r w:rsidR="002D60FF" w:rsidRPr="00A97130">
        <w:rPr>
          <w:rFonts w:ascii="Helvetica Neue" w:eastAsia="Times New Roman" w:hAnsi="Helvetica Neue" w:cs="Times New Roman"/>
          <w:color w:val="010101"/>
          <w:kern w:val="0"/>
          <w:sz w:val="27"/>
          <w:szCs w:val="27"/>
          <w14:ligatures w14:val="none"/>
        </w:rPr>
        <w:t>analysing</w:t>
      </w:r>
      <w:r w:rsidRPr="00A97130">
        <w:rPr>
          <w:rFonts w:ascii="Helvetica Neue" w:eastAsia="Times New Roman" w:hAnsi="Helvetica Neue" w:cs="Times New Roman"/>
          <w:color w:val="010101"/>
          <w:kern w:val="0"/>
          <w:sz w:val="27"/>
          <w:szCs w:val="27"/>
          <w14:ligatures w14:val="none"/>
        </w:rPr>
        <w:t xml:space="preserve"> options, considering consequences, and evaluating the pros and cons of a decision.</w:t>
      </w:r>
      <w:r w:rsidR="00D852F3">
        <w:rPr>
          <w:rFonts w:ascii="Helvetica Neue" w:eastAsia="Times New Roman" w:hAnsi="Helvetica Neue" w:cs="Times New Roman"/>
          <w:color w:val="010101"/>
          <w:kern w:val="0"/>
          <w:sz w:val="27"/>
          <w:szCs w:val="27"/>
          <w14:ligatures w14:val="none"/>
        </w:rPr>
        <w:t xml:space="preserve"> (Ongoing)</w:t>
      </w:r>
    </w:p>
    <w:p w14:paraId="5FE5BE57" w14:textId="77777777" w:rsidR="002D60FF" w:rsidRDefault="002D60FF" w:rsidP="002D60FF">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7F947F44" w14:textId="55BCB5EA" w:rsidR="00A97130" w:rsidRPr="002D60FF" w:rsidRDefault="00A97130" w:rsidP="002D60FF">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2D60FF">
        <w:rPr>
          <w:rFonts w:ascii="Helvetica Neue" w:eastAsia="Times New Roman" w:hAnsi="Helvetica Neue" w:cs="Times New Roman"/>
          <w:color w:val="010101"/>
          <w:kern w:val="0"/>
          <w:sz w:val="27"/>
          <w:szCs w:val="27"/>
          <w14:ligatures w14:val="none"/>
        </w:rPr>
        <w:t xml:space="preserve">Equip </w:t>
      </w:r>
      <w:r w:rsidR="00BD49C4">
        <w:rPr>
          <w:rFonts w:ascii="Helvetica Neue" w:eastAsia="Times New Roman" w:hAnsi="Helvetica Neue" w:cs="Times New Roman"/>
          <w:color w:val="010101"/>
          <w:kern w:val="0"/>
          <w:sz w:val="27"/>
          <w:szCs w:val="27"/>
          <w14:ligatures w14:val="none"/>
        </w:rPr>
        <w:t xml:space="preserve">young people </w:t>
      </w:r>
      <w:r w:rsidRPr="002D60FF">
        <w:rPr>
          <w:rFonts w:ascii="Helvetica Neue" w:eastAsia="Times New Roman" w:hAnsi="Helvetica Neue" w:cs="Times New Roman"/>
          <w:color w:val="010101"/>
          <w:kern w:val="0"/>
          <w:sz w:val="27"/>
          <w:szCs w:val="27"/>
          <w14:ligatures w14:val="none"/>
        </w:rPr>
        <w:t>with problem-solving skills to address challenges and conflicts in a constructive manner.</w:t>
      </w:r>
      <w:r w:rsidR="00D852F3">
        <w:rPr>
          <w:rFonts w:ascii="Helvetica Neue" w:eastAsia="Times New Roman" w:hAnsi="Helvetica Neue" w:cs="Times New Roman"/>
          <w:color w:val="010101"/>
          <w:kern w:val="0"/>
          <w:sz w:val="27"/>
          <w:szCs w:val="27"/>
          <w14:ligatures w14:val="none"/>
        </w:rPr>
        <w:t xml:space="preserve"> (Ongoing)</w:t>
      </w:r>
    </w:p>
    <w:p w14:paraId="4AF13022" w14:textId="77777777" w:rsidR="002D60FF" w:rsidRDefault="002D60FF" w:rsidP="002D60FF">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709E2DE4" w14:textId="1B5C1A81" w:rsidR="00A97130" w:rsidRPr="002D60FF" w:rsidRDefault="00A97130" w:rsidP="002D60FF">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2D60FF">
        <w:rPr>
          <w:rFonts w:ascii="Helvetica Neue" w:eastAsia="Times New Roman" w:hAnsi="Helvetica Neue" w:cs="Times New Roman"/>
          <w:color w:val="010101"/>
          <w:kern w:val="0"/>
          <w:sz w:val="27"/>
          <w:szCs w:val="27"/>
          <w14:ligatures w14:val="none"/>
        </w:rPr>
        <w:t xml:space="preserve">Teach emotional management and coping strategies to handle stress and strong emotions without resorting to risky </w:t>
      </w:r>
      <w:r w:rsidR="002D60FF" w:rsidRPr="002D60FF">
        <w:rPr>
          <w:rFonts w:ascii="Helvetica Neue" w:eastAsia="Times New Roman" w:hAnsi="Helvetica Neue" w:cs="Times New Roman"/>
          <w:color w:val="010101"/>
          <w:kern w:val="0"/>
          <w:sz w:val="27"/>
          <w:szCs w:val="27"/>
          <w14:ligatures w14:val="none"/>
        </w:rPr>
        <w:t>behaviours</w:t>
      </w:r>
      <w:r w:rsidRPr="002D60FF">
        <w:rPr>
          <w:rFonts w:ascii="Helvetica Neue" w:eastAsia="Times New Roman" w:hAnsi="Helvetica Neue" w:cs="Times New Roman"/>
          <w:color w:val="010101"/>
          <w:kern w:val="0"/>
          <w:sz w:val="27"/>
          <w:szCs w:val="27"/>
          <w14:ligatures w14:val="none"/>
        </w:rPr>
        <w:t>.</w:t>
      </w:r>
      <w:r w:rsidR="00D852F3">
        <w:rPr>
          <w:rFonts w:ascii="Helvetica Neue" w:eastAsia="Times New Roman" w:hAnsi="Helvetica Neue" w:cs="Times New Roman"/>
          <w:color w:val="010101"/>
          <w:kern w:val="0"/>
          <w:sz w:val="27"/>
          <w:szCs w:val="27"/>
          <w14:ligatures w14:val="none"/>
        </w:rPr>
        <w:t xml:space="preserve"> (Ongoing)</w:t>
      </w:r>
    </w:p>
    <w:p w14:paraId="69A93B9A" w14:textId="771E909E" w:rsidR="00A97130" w:rsidRPr="00C47C37" w:rsidRDefault="00A97130" w:rsidP="00C47C37">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1C606002" w14:textId="4E698467" w:rsidR="00A97130" w:rsidRDefault="00A97130" w:rsidP="00C47C37">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A97130">
        <w:rPr>
          <w:rFonts w:ascii="Helvetica Neue" w:eastAsia="Times New Roman" w:hAnsi="Helvetica Neue" w:cs="Times New Roman"/>
          <w:color w:val="010101"/>
          <w:kern w:val="0"/>
          <w:sz w:val="27"/>
          <w:szCs w:val="27"/>
          <w14:ligatures w14:val="none"/>
        </w:rPr>
        <w:t>Encourage them to seek support from trusted adults, mentors, or professionals when facing complex decisions or challenging situations.</w:t>
      </w:r>
      <w:r w:rsidR="00D852F3">
        <w:rPr>
          <w:rFonts w:ascii="Helvetica Neue" w:eastAsia="Times New Roman" w:hAnsi="Helvetica Neue" w:cs="Times New Roman"/>
          <w:color w:val="010101"/>
          <w:kern w:val="0"/>
          <w:sz w:val="27"/>
          <w:szCs w:val="27"/>
          <w14:ligatures w14:val="none"/>
        </w:rPr>
        <w:t xml:space="preserve"> (Ongoing)</w:t>
      </w:r>
    </w:p>
    <w:p w14:paraId="7810D6C6" w14:textId="77777777" w:rsidR="009C0EA3" w:rsidRPr="00A97130" w:rsidRDefault="009C0EA3" w:rsidP="00C47C37">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02F91ABE" w14:textId="529D5A76" w:rsidR="00A97130" w:rsidRPr="005C2127" w:rsidRDefault="00A97130" w:rsidP="005C2127">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5C2127">
        <w:rPr>
          <w:rFonts w:ascii="Helvetica Neue" w:eastAsia="Times New Roman" w:hAnsi="Helvetica Neue" w:cs="Times New Roman"/>
          <w:color w:val="010101"/>
          <w:kern w:val="0"/>
          <w:sz w:val="27"/>
          <w:szCs w:val="27"/>
          <w14:ligatures w14:val="none"/>
        </w:rPr>
        <w:t xml:space="preserve"> Ensure </w:t>
      </w:r>
      <w:r w:rsidR="009C0EA3">
        <w:rPr>
          <w:rFonts w:ascii="Helvetica Neue" w:eastAsia="Times New Roman" w:hAnsi="Helvetica Neue" w:cs="Times New Roman"/>
          <w:color w:val="010101"/>
          <w:kern w:val="0"/>
          <w:sz w:val="27"/>
          <w:szCs w:val="27"/>
          <w14:ligatures w14:val="none"/>
        </w:rPr>
        <w:t xml:space="preserve">young people </w:t>
      </w:r>
      <w:r w:rsidRPr="005C2127">
        <w:rPr>
          <w:rFonts w:ascii="Helvetica Neue" w:eastAsia="Times New Roman" w:hAnsi="Helvetica Neue" w:cs="Times New Roman"/>
          <w:color w:val="010101"/>
          <w:kern w:val="0"/>
          <w:sz w:val="27"/>
          <w:szCs w:val="27"/>
          <w14:ligatures w14:val="none"/>
        </w:rPr>
        <w:t xml:space="preserve">understand the consequences of their actions and that they are accountable for their </w:t>
      </w:r>
      <w:proofErr w:type="gramStart"/>
      <w:r w:rsidRPr="005C2127">
        <w:rPr>
          <w:rFonts w:ascii="Helvetica Neue" w:eastAsia="Times New Roman" w:hAnsi="Helvetica Neue" w:cs="Times New Roman"/>
          <w:color w:val="010101"/>
          <w:kern w:val="0"/>
          <w:sz w:val="27"/>
          <w:szCs w:val="27"/>
          <w14:ligatures w14:val="none"/>
        </w:rPr>
        <w:t>decisions.</w:t>
      </w:r>
      <w:r w:rsidR="00D852F3">
        <w:rPr>
          <w:rFonts w:ascii="Helvetica Neue" w:eastAsia="Times New Roman" w:hAnsi="Helvetica Neue" w:cs="Times New Roman"/>
          <w:color w:val="010101"/>
          <w:kern w:val="0"/>
          <w:sz w:val="27"/>
          <w:szCs w:val="27"/>
          <w14:ligatures w14:val="none"/>
        </w:rPr>
        <w:t>(</w:t>
      </w:r>
      <w:proofErr w:type="gramEnd"/>
      <w:r w:rsidR="00D852F3">
        <w:rPr>
          <w:rFonts w:ascii="Helvetica Neue" w:eastAsia="Times New Roman" w:hAnsi="Helvetica Neue" w:cs="Times New Roman"/>
          <w:color w:val="010101"/>
          <w:kern w:val="0"/>
          <w:sz w:val="27"/>
          <w:szCs w:val="27"/>
          <w14:ligatures w14:val="none"/>
        </w:rPr>
        <w:t>ongoing)</w:t>
      </w:r>
    </w:p>
    <w:p w14:paraId="7E73850D" w14:textId="77777777" w:rsidR="005C2127" w:rsidRDefault="005C2127" w:rsidP="005C2127">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6BD6AA8F" w14:textId="2861B73E" w:rsidR="00A97130" w:rsidRDefault="00A97130" w:rsidP="00846C06">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sidRPr="005C2127">
        <w:rPr>
          <w:rFonts w:ascii="Helvetica Neue" w:eastAsia="Times New Roman" w:hAnsi="Helvetica Neue" w:cs="Times New Roman"/>
          <w:color w:val="010101"/>
          <w:kern w:val="0"/>
          <w:sz w:val="27"/>
          <w:szCs w:val="27"/>
          <w14:ligatures w14:val="none"/>
        </w:rPr>
        <w:t xml:space="preserve"> Provide access to accurate information on topics like drugs, alcohol, relationships, and sexual health, so they can make informed decisions.</w:t>
      </w:r>
      <w:r w:rsidR="00D852F3">
        <w:rPr>
          <w:rFonts w:ascii="Helvetica Neue" w:eastAsia="Times New Roman" w:hAnsi="Helvetica Neue" w:cs="Times New Roman"/>
          <w:color w:val="010101"/>
          <w:kern w:val="0"/>
          <w:sz w:val="27"/>
          <w:szCs w:val="27"/>
          <w14:ligatures w14:val="none"/>
        </w:rPr>
        <w:t xml:space="preserve"> (Ongoing)</w:t>
      </w:r>
    </w:p>
    <w:p w14:paraId="252C9276" w14:textId="77777777" w:rsidR="00996079" w:rsidRDefault="00996079" w:rsidP="00846C06">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00A2D92D" w14:textId="62EFBAEC" w:rsidR="00996079" w:rsidRPr="00846C06" w:rsidRDefault="00996079" w:rsidP="00846C06">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r>
        <w:rPr>
          <w:rFonts w:ascii="Helvetica Neue" w:eastAsia="Times New Roman" w:hAnsi="Helvetica Neue" w:cs="Times New Roman"/>
          <w:color w:val="010101"/>
          <w:kern w:val="0"/>
          <w:sz w:val="27"/>
          <w:szCs w:val="27"/>
          <w14:ligatures w14:val="none"/>
        </w:rPr>
        <w:t>2025 Update</w:t>
      </w:r>
      <w:r w:rsidR="00D852F3">
        <w:rPr>
          <w:rFonts w:ascii="Helvetica Neue" w:eastAsia="Times New Roman" w:hAnsi="Helvetica Neue" w:cs="Times New Roman"/>
          <w:color w:val="010101"/>
          <w:kern w:val="0"/>
          <w:sz w:val="27"/>
          <w:szCs w:val="27"/>
          <w14:ligatures w14:val="none"/>
        </w:rPr>
        <w:t xml:space="preserve"> most of these actions are net either through attending regular </w:t>
      </w:r>
      <w:proofErr w:type="gramStart"/>
      <w:r w:rsidR="00D852F3">
        <w:rPr>
          <w:rFonts w:ascii="Helvetica Neue" w:eastAsia="Times New Roman" w:hAnsi="Helvetica Neue" w:cs="Times New Roman"/>
          <w:color w:val="010101"/>
          <w:kern w:val="0"/>
          <w:sz w:val="27"/>
          <w:szCs w:val="27"/>
          <w14:ligatures w14:val="none"/>
        </w:rPr>
        <w:t>building based</w:t>
      </w:r>
      <w:proofErr w:type="gramEnd"/>
      <w:r w:rsidR="00D852F3">
        <w:rPr>
          <w:rFonts w:ascii="Helvetica Neue" w:eastAsia="Times New Roman" w:hAnsi="Helvetica Neue" w:cs="Times New Roman"/>
          <w:color w:val="010101"/>
          <w:kern w:val="0"/>
          <w:sz w:val="27"/>
          <w:szCs w:val="27"/>
          <w14:ligatures w14:val="none"/>
        </w:rPr>
        <w:t xml:space="preserve"> clubs, during detached or kick and chips, or by the mentor in school. </w:t>
      </w:r>
    </w:p>
    <w:p w14:paraId="3A7E55A4" w14:textId="77777777" w:rsidR="004F0B97" w:rsidRPr="004F0B97" w:rsidRDefault="004F0B97" w:rsidP="004F0B97">
      <w:pPr>
        <w:pStyle w:val="ListParagraph"/>
        <w:spacing w:before="100" w:beforeAutospacing="1" w:after="100" w:afterAutospacing="1"/>
        <w:rPr>
          <w:rFonts w:ascii="Helvetica Neue" w:eastAsia="Times New Roman" w:hAnsi="Helvetica Neue" w:cs="Times New Roman"/>
          <w:color w:val="010101"/>
          <w:kern w:val="0"/>
          <w:sz w:val="27"/>
          <w:szCs w:val="27"/>
          <w14:ligatures w14:val="none"/>
        </w:rPr>
      </w:pPr>
    </w:p>
    <w:p w14:paraId="049A7E2A" w14:textId="77777777" w:rsidR="000E7A8D" w:rsidRDefault="000E7A8D">
      <w:pPr>
        <w:rPr>
          <w:sz w:val="32"/>
          <w:szCs w:val="32"/>
        </w:rPr>
      </w:pPr>
    </w:p>
    <w:p w14:paraId="71442FE6" w14:textId="68D6F649" w:rsidR="000E7A8D" w:rsidRPr="00901258" w:rsidRDefault="000E7A8D">
      <w:pPr>
        <w:rPr>
          <w:b/>
          <w:bCs/>
          <w:sz w:val="32"/>
          <w:szCs w:val="32"/>
          <w:u w:val="single"/>
        </w:rPr>
      </w:pPr>
      <w:r w:rsidRPr="00901258">
        <w:rPr>
          <w:b/>
          <w:bCs/>
          <w:sz w:val="32"/>
          <w:szCs w:val="32"/>
          <w:u w:val="single"/>
        </w:rPr>
        <w:t>Performance Measures</w:t>
      </w:r>
    </w:p>
    <w:p w14:paraId="68A9FC80" w14:textId="77777777" w:rsidR="00C80988" w:rsidRDefault="00C80988">
      <w:pPr>
        <w:rPr>
          <w:sz w:val="32"/>
          <w:szCs w:val="32"/>
        </w:rPr>
      </w:pPr>
    </w:p>
    <w:p w14:paraId="6C66261D" w14:textId="35E310E2" w:rsidR="00C80988" w:rsidRDefault="00C80988">
      <w:pPr>
        <w:rPr>
          <w:rStyle w:val="s2"/>
          <w:rFonts w:ascii="-webkit-standard" w:eastAsia="Times New Roman" w:hAnsi="-webkit-standard"/>
          <w:color w:val="000000"/>
          <w:sz w:val="28"/>
          <w:szCs w:val="28"/>
        </w:rPr>
      </w:pPr>
      <w:r w:rsidRPr="0087767E">
        <w:rPr>
          <w:rStyle w:val="s2"/>
          <w:rFonts w:ascii="-webkit-standard" w:eastAsia="Times New Roman" w:hAnsi="-webkit-standard"/>
          <w:color w:val="000000"/>
          <w:sz w:val="28"/>
          <w:szCs w:val="28"/>
        </w:rPr>
        <w:t>To further develop our understanding of outcomes and data collection, we are working with the Ecosystem Data Collection project. This is being</w:t>
      </w:r>
      <w:r w:rsidRPr="0087767E">
        <w:rPr>
          <w:rStyle w:val="apple-converted-space"/>
          <w:rFonts w:ascii="-webkit-standard" w:eastAsia="Times New Roman" w:hAnsi="-webkit-standard"/>
          <w:color w:val="000000"/>
          <w:sz w:val="28"/>
          <w:szCs w:val="28"/>
        </w:rPr>
        <w:t> </w:t>
      </w:r>
      <w:r w:rsidRPr="0087767E">
        <w:rPr>
          <w:rStyle w:val="s2"/>
          <w:rFonts w:ascii="-webkit-standard" w:eastAsia="Times New Roman" w:hAnsi="-webkit-standard"/>
          <w:color w:val="000000"/>
          <w:sz w:val="28"/>
          <w:szCs w:val="28"/>
        </w:rPr>
        <w:t xml:space="preserve">run by the George Williams College and will be using the colleges outcomes framework. </w:t>
      </w:r>
      <w:r w:rsidR="00B35C6B" w:rsidRPr="0087767E">
        <w:rPr>
          <w:rStyle w:val="s2"/>
          <w:rFonts w:ascii="-webkit-standard" w:eastAsia="Times New Roman" w:hAnsi="-webkit-standard"/>
          <w:color w:val="000000"/>
          <w:sz w:val="28"/>
          <w:szCs w:val="28"/>
        </w:rPr>
        <w:t>This includes</w:t>
      </w:r>
      <w:r w:rsidRPr="0087767E">
        <w:rPr>
          <w:rStyle w:val="s2"/>
          <w:rFonts w:ascii="-webkit-standard" w:eastAsia="Times New Roman" w:hAnsi="-webkit-standard"/>
          <w:color w:val="000000"/>
          <w:sz w:val="28"/>
          <w:szCs w:val="28"/>
        </w:rPr>
        <w:t xml:space="preserve"> a self</w:t>
      </w:r>
      <w:r w:rsidR="00B02095" w:rsidRPr="0087767E">
        <w:rPr>
          <w:rStyle w:val="s2"/>
          <w:rFonts w:ascii="-webkit-standard" w:eastAsia="Times New Roman" w:hAnsi="-webkit-standard"/>
          <w:color w:val="000000"/>
          <w:sz w:val="28"/>
          <w:szCs w:val="28"/>
        </w:rPr>
        <w:t>-</w:t>
      </w:r>
      <w:r w:rsidRPr="0087767E">
        <w:rPr>
          <w:rStyle w:val="s2"/>
          <w:rFonts w:ascii="-webkit-standard" w:eastAsia="Times New Roman" w:hAnsi="-webkit-standard"/>
          <w:color w:val="000000"/>
          <w:sz w:val="28"/>
          <w:szCs w:val="28"/>
        </w:rPr>
        <w:t xml:space="preserve">assessment tool for young people consisting of 26 questions. There </w:t>
      </w:r>
      <w:r w:rsidR="00B35C6B" w:rsidRPr="0087767E">
        <w:rPr>
          <w:rStyle w:val="s2"/>
          <w:rFonts w:ascii="-webkit-standard" w:eastAsia="Times New Roman" w:hAnsi="-webkit-standard"/>
          <w:color w:val="000000"/>
          <w:sz w:val="28"/>
          <w:szCs w:val="28"/>
        </w:rPr>
        <w:t>is</w:t>
      </w:r>
      <w:r w:rsidRPr="0087767E">
        <w:rPr>
          <w:rStyle w:val="s2"/>
          <w:rFonts w:ascii="-webkit-standard" w:eastAsia="Times New Roman" w:hAnsi="-webkit-standard"/>
          <w:color w:val="000000"/>
          <w:sz w:val="28"/>
          <w:szCs w:val="28"/>
        </w:rPr>
        <w:t xml:space="preserve"> also the option of using the adult rating of youth behaviour and the </w:t>
      </w:r>
      <w:r w:rsidR="00B35C6B" w:rsidRPr="0087767E">
        <w:rPr>
          <w:rStyle w:val="s2"/>
          <w:rFonts w:ascii="-webkit-standard" w:eastAsia="Times New Roman" w:hAnsi="-webkit-standard"/>
          <w:color w:val="000000"/>
          <w:sz w:val="28"/>
          <w:szCs w:val="28"/>
        </w:rPr>
        <w:t>user-engagement</w:t>
      </w:r>
      <w:r w:rsidRPr="0087767E">
        <w:rPr>
          <w:rStyle w:val="s2"/>
          <w:rFonts w:ascii="-webkit-standard" w:eastAsia="Times New Roman" w:hAnsi="-webkit-standard"/>
          <w:color w:val="000000"/>
          <w:sz w:val="28"/>
          <w:szCs w:val="28"/>
        </w:rPr>
        <w:t xml:space="preserve"> survey. This will help us to demonstrate the effectiveness of our work, areas to improve, and the data will be useful in</w:t>
      </w:r>
      <w:r w:rsidRPr="0087767E">
        <w:rPr>
          <w:rStyle w:val="apple-converted-space"/>
          <w:rFonts w:ascii="-webkit-standard" w:eastAsia="Times New Roman" w:hAnsi="-webkit-standard"/>
          <w:color w:val="000000"/>
          <w:sz w:val="28"/>
          <w:szCs w:val="28"/>
        </w:rPr>
        <w:t> </w:t>
      </w:r>
      <w:r w:rsidRPr="0087767E">
        <w:rPr>
          <w:rStyle w:val="s2"/>
          <w:rFonts w:ascii="-webkit-standard" w:eastAsia="Times New Roman" w:hAnsi="-webkit-standard"/>
          <w:color w:val="000000"/>
          <w:sz w:val="28"/>
          <w:szCs w:val="28"/>
        </w:rPr>
        <w:t>future funding bids.</w:t>
      </w:r>
    </w:p>
    <w:p w14:paraId="63EDF8D1" w14:textId="77777777" w:rsidR="00996079" w:rsidRDefault="00996079">
      <w:pPr>
        <w:rPr>
          <w:rStyle w:val="s2"/>
          <w:rFonts w:ascii="-webkit-standard" w:eastAsia="Times New Roman" w:hAnsi="-webkit-standard"/>
          <w:color w:val="000000"/>
          <w:sz w:val="28"/>
          <w:szCs w:val="28"/>
        </w:rPr>
      </w:pPr>
    </w:p>
    <w:p w14:paraId="3C053FA3" w14:textId="6E1F6257" w:rsidR="00996079" w:rsidRPr="0087767E" w:rsidRDefault="00996079">
      <w:pPr>
        <w:rPr>
          <w:sz w:val="28"/>
          <w:szCs w:val="28"/>
        </w:rPr>
      </w:pPr>
      <w:r>
        <w:rPr>
          <w:rStyle w:val="s2"/>
          <w:rFonts w:ascii="-webkit-standard" w:eastAsia="Times New Roman" w:hAnsi="-webkit-standard"/>
          <w:color w:val="000000"/>
          <w:sz w:val="28"/>
          <w:szCs w:val="28"/>
        </w:rPr>
        <w:t xml:space="preserve">2025 Update </w:t>
      </w:r>
    </w:p>
    <w:p w14:paraId="09DDDA90" w14:textId="77777777" w:rsidR="000E7A8D" w:rsidRPr="0087767E" w:rsidRDefault="000E7A8D">
      <w:pPr>
        <w:rPr>
          <w:sz w:val="28"/>
          <w:szCs w:val="28"/>
        </w:rPr>
      </w:pPr>
    </w:p>
    <w:p w14:paraId="3BB592C8" w14:textId="368156BC" w:rsidR="000E7A8D" w:rsidRDefault="000E7A8D">
      <w:pPr>
        <w:rPr>
          <w:sz w:val="32"/>
          <w:szCs w:val="32"/>
        </w:rPr>
      </w:pPr>
    </w:p>
    <w:p w14:paraId="3DAF282D" w14:textId="77777777" w:rsidR="00A1048B" w:rsidRDefault="00A1048B">
      <w:pPr>
        <w:rPr>
          <w:sz w:val="32"/>
          <w:szCs w:val="32"/>
        </w:rPr>
      </w:pPr>
    </w:p>
    <w:p w14:paraId="71B698C3" w14:textId="2B615D18" w:rsidR="00A1048B" w:rsidRPr="00A1048B" w:rsidRDefault="00A1048B">
      <w:pPr>
        <w:rPr>
          <w:sz w:val="32"/>
          <w:szCs w:val="32"/>
        </w:rPr>
      </w:pPr>
    </w:p>
    <w:sectPr w:rsidR="00A1048B" w:rsidRPr="00A104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Neue">
    <w:altName w:val="Sylfaen"/>
    <w:charset w:val="00"/>
    <w:family w:val="auto"/>
    <w:pitch w:val="variable"/>
    <w:sig w:usb0="E50002FF" w:usb1="500079DB" w:usb2="00000010" w:usb3="00000000" w:csb0="00000001" w:csb1="00000000"/>
  </w:font>
  <w:font w:name="inherit">
    <w:altName w:val="Cambria"/>
    <w:charset w:val="00"/>
    <w:family w:val="roman"/>
    <w:pitch w:val="default"/>
  </w:font>
  <w:font w:name="Open Sans">
    <w:panose1 w:val="020B0606030504020204"/>
    <w:charset w:val="00"/>
    <w:family w:val="swiss"/>
    <w:pitch w:val="variable"/>
    <w:sig w:usb0="E00002EF" w:usb1="4000205B" w:usb2="00000028"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webkit-standard">
    <w:altName w:val="Cambria"/>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B3B14"/>
    <w:multiLevelType w:val="hybridMultilevel"/>
    <w:tmpl w:val="CD9A0FE6"/>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9C252F"/>
    <w:multiLevelType w:val="hybridMultilevel"/>
    <w:tmpl w:val="F0965DB8"/>
    <w:lvl w:ilvl="0" w:tplc="08090001">
      <w:start w:val="1"/>
      <w:numFmt w:val="bullet"/>
      <w:lvlText w:val=""/>
      <w:lvlJc w:val="left"/>
      <w:pPr>
        <w:ind w:left="720" w:hanging="360"/>
      </w:pPr>
      <w:rPr>
        <w:rFonts w:ascii="Symbol" w:hAnsi="Symbol" w:hint="default"/>
      </w:rPr>
    </w:lvl>
    <w:lvl w:ilvl="1" w:tplc="F1863B42">
      <w:numFmt w:val="bullet"/>
      <w:lvlText w:val="•"/>
      <w:lvlJc w:val="left"/>
      <w:pPr>
        <w:ind w:left="1800" w:hanging="720"/>
      </w:pPr>
      <w:rPr>
        <w:rFonts w:ascii="Calibri" w:eastAsiaTheme="minorEastAsia" w:hAnsi="Calibri"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E24E1D"/>
    <w:multiLevelType w:val="hybridMultilevel"/>
    <w:tmpl w:val="C5583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B245FA"/>
    <w:multiLevelType w:val="hybridMultilevel"/>
    <w:tmpl w:val="76669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D41E86"/>
    <w:multiLevelType w:val="hybridMultilevel"/>
    <w:tmpl w:val="460A57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353D75"/>
    <w:multiLevelType w:val="hybridMultilevel"/>
    <w:tmpl w:val="613A48FC"/>
    <w:lvl w:ilvl="0" w:tplc="FFFFFFFF">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51669B"/>
    <w:multiLevelType w:val="hybridMultilevel"/>
    <w:tmpl w:val="C422CAA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182B98"/>
    <w:multiLevelType w:val="hybridMultilevel"/>
    <w:tmpl w:val="3F5E7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D31D5A"/>
    <w:multiLevelType w:val="hybridMultilevel"/>
    <w:tmpl w:val="5CEC4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0B6A2D"/>
    <w:multiLevelType w:val="hybridMultilevel"/>
    <w:tmpl w:val="F9DAEA9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8765AF"/>
    <w:multiLevelType w:val="hybridMultilevel"/>
    <w:tmpl w:val="4712F912"/>
    <w:lvl w:ilvl="0" w:tplc="FFFFFFFF">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5717F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610E9F"/>
    <w:multiLevelType w:val="hybridMultilevel"/>
    <w:tmpl w:val="4B3A4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7484575"/>
    <w:multiLevelType w:val="multilevel"/>
    <w:tmpl w:val="14FE913C"/>
    <w:lvl w:ilvl="0">
      <w:start w:val="1"/>
      <w:numFmt w:val="decimal"/>
      <w:lvlText w:val="%1."/>
      <w:lvlJc w:val="left"/>
      <w:pPr>
        <w:tabs>
          <w:tab w:val="num" w:pos="720"/>
        </w:tabs>
        <w:ind w:left="720" w:hanging="360"/>
      </w:pPr>
      <w:rPr>
        <w:rFonts w:ascii="Helvetica Neue" w:eastAsia="Times New Roman" w:hAnsi="Helvetica Neue"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B78700C"/>
    <w:multiLevelType w:val="hybridMultilevel"/>
    <w:tmpl w:val="777C30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44113411">
    <w:abstractNumId w:val="13"/>
  </w:num>
  <w:num w:numId="2" w16cid:durableId="1993870575">
    <w:abstractNumId w:val="11"/>
  </w:num>
  <w:num w:numId="3" w16cid:durableId="957638376">
    <w:abstractNumId w:val="0"/>
  </w:num>
  <w:num w:numId="4" w16cid:durableId="1096637666">
    <w:abstractNumId w:val="3"/>
  </w:num>
  <w:num w:numId="5" w16cid:durableId="686634855">
    <w:abstractNumId w:val="2"/>
  </w:num>
  <w:num w:numId="6" w16cid:durableId="1461143542">
    <w:abstractNumId w:val="12"/>
  </w:num>
  <w:num w:numId="7" w16cid:durableId="2030063858">
    <w:abstractNumId w:val="1"/>
  </w:num>
  <w:num w:numId="8" w16cid:durableId="636111700">
    <w:abstractNumId w:val="10"/>
  </w:num>
  <w:num w:numId="9" w16cid:durableId="715473726">
    <w:abstractNumId w:val="7"/>
  </w:num>
  <w:num w:numId="10" w16cid:durableId="2061857463">
    <w:abstractNumId w:val="5"/>
  </w:num>
  <w:num w:numId="11" w16cid:durableId="188031239">
    <w:abstractNumId w:val="9"/>
  </w:num>
  <w:num w:numId="12" w16cid:durableId="157960113">
    <w:abstractNumId w:val="4"/>
  </w:num>
  <w:num w:numId="13" w16cid:durableId="785084409">
    <w:abstractNumId w:val="14"/>
  </w:num>
  <w:num w:numId="14" w16cid:durableId="126509497">
    <w:abstractNumId w:val="6"/>
  </w:num>
  <w:num w:numId="15" w16cid:durableId="19463777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48B"/>
    <w:rsid w:val="000008F4"/>
    <w:rsid w:val="00000DD8"/>
    <w:rsid w:val="000063BC"/>
    <w:rsid w:val="000066B9"/>
    <w:rsid w:val="00012568"/>
    <w:rsid w:val="00013C20"/>
    <w:rsid w:val="00015624"/>
    <w:rsid w:val="000214EA"/>
    <w:rsid w:val="00021AC6"/>
    <w:rsid w:val="00023C21"/>
    <w:rsid w:val="00025655"/>
    <w:rsid w:val="00033A86"/>
    <w:rsid w:val="0003746E"/>
    <w:rsid w:val="00073EEF"/>
    <w:rsid w:val="000753E8"/>
    <w:rsid w:val="00077223"/>
    <w:rsid w:val="00080FA9"/>
    <w:rsid w:val="000928CD"/>
    <w:rsid w:val="00093F6D"/>
    <w:rsid w:val="00094F1F"/>
    <w:rsid w:val="000A680A"/>
    <w:rsid w:val="000A6B2F"/>
    <w:rsid w:val="000B1762"/>
    <w:rsid w:val="000B21D0"/>
    <w:rsid w:val="000B64B7"/>
    <w:rsid w:val="000D1DF6"/>
    <w:rsid w:val="000E7A8D"/>
    <w:rsid w:val="000F3C35"/>
    <w:rsid w:val="000F75E4"/>
    <w:rsid w:val="00100CF3"/>
    <w:rsid w:val="00102692"/>
    <w:rsid w:val="001059E2"/>
    <w:rsid w:val="00106B93"/>
    <w:rsid w:val="001101BE"/>
    <w:rsid w:val="00112EC6"/>
    <w:rsid w:val="00123758"/>
    <w:rsid w:val="001354AD"/>
    <w:rsid w:val="00140561"/>
    <w:rsid w:val="00160D99"/>
    <w:rsid w:val="0016337A"/>
    <w:rsid w:val="001704C7"/>
    <w:rsid w:val="001A3072"/>
    <w:rsid w:val="001A5BEC"/>
    <w:rsid w:val="001C25C6"/>
    <w:rsid w:val="001C2808"/>
    <w:rsid w:val="001C30BA"/>
    <w:rsid w:val="001D73F4"/>
    <w:rsid w:val="001E559D"/>
    <w:rsid w:val="001F1CF5"/>
    <w:rsid w:val="0020111B"/>
    <w:rsid w:val="00211C17"/>
    <w:rsid w:val="0021342C"/>
    <w:rsid w:val="00220BA2"/>
    <w:rsid w:val="002237D7"/>
    <w:rsid w:val="0022617D"/>
    <w:rsid w:val="00226C68"/>
    <w:rsid w:val="00227EA2"/>
    <w:rsid w:val="00230632"/>
    <w:rsid w:val="00255B80"/>
    <w:rsid w:val="0025682C"/>
    <w:rsid w:val="00261FB4"/>
    <w:rsid w:val="00264408"/>
    <w:rsid w:val="00272C2C"/>
    <w:rsid w:val="00287B7B"/>
    <w:rsid w:val="00295D16"/>
    <w:rsid w:val="002972D2"/>
    <w:rsid w:val="002B1988"/>
    <w:rsid w:val="002B1A5C"/>
    <w:rsid w:val="002C4D2D"/>
    <w:rsid w:val="002D2F78"/>
    <w:rsid w:val="002D60FF"/>
    <w:rsid w:val="002E50E0"/>
    <w:rsid w:val="002F2EBD"/>
    <w:rsid w:val="002F2FB1"/>
    <w:rsid w:val="002F448D"/>
    <w:rsid w:val="00303824"/>
    <w:rsid w:val="003202EA"/>
    <w:rsid w:val="003544B0"/>
    <w:rsid w:val="00357FA0"/>
    <w:rsid w:val="00357FD5"/>
    <w:rsid w:val="00360893"/>
    <w:rsid w:val="003710EA"/>
    <w:rsid w:val="003973A6"/>
    <w:rsid w:val="003A6825"/>
    <w:rsid w:val="003B0448"/>
    <w:rsid w:val="003B2FC1"/>
    <w:rsid w:val="003C33A6"/>
    <w:rsid w:val="003C593B"/>
    <w:rsid w:val="003C64BE"/>
    <w:rsid w:val="003D3763"/>
    <w:rsid w:val="003E552A"/>
    <w:rsid w:val="00401479"/>
    <w:rsid w:val="00406E8E"/>
    <w:rsid w:val="00407A0F"/>
    <w:rsid w:val="00410321"/>
    <w:rsid w:val="00410CF8"/>
    <w:rsid w:val="00415513"/>
    <w:rsid w:val="0041581D"/>
    <w:rsid w:val="004161CE"/>
    <w:rsid w:val="00422FA0"/>
    <w:rsid w:val="00444B63"/>
    <w:rsid w:val="00483E4A"/>
    <w:rsid w:val="004A6D8A"/>
    <w:rsid w:val="004B1D5D"/>
    <w:rsid w:val="004C1C47"/>
    <w:rsid w:val="004D05B7"/>
    <w:rsid w:val="004E407B"/>
    <w:rsid w:val="004F0B97"/>
    <w:rsid w:val="004F2BCA"/>
    <w:rsid w:val="0050382D"/>
    <w:rsid w:val="005171D5"/>
    <w:rsid w:val="00522578"/>
    <w:rsid w:val="0052708F"/>
    <w:rsid w:val="00530AFD"/>
    <w:rsid w:val="00532A56"/>
    <w:rsid w:val="00543667"/>
    <w:rsid w:val="00546EB8"/>
    <w:rsid w:val="005478CD"/>
    <w:rsid w:val="00560FB0"/>
    <w:rsid w:val="00564F97"/>
    <w:rsid w:val="00580FF5"/>
    <w:rsid w:val="005C2127"/>
    <w:rsid w:val="005C314A"/>
    <w:rsid w:val="005C4798"/>
    <w:rsid w:val="005C7C3F"/>
    <w:rsid w:val="005D362F"/>
    <w:rsid w:val="005E1A82"/>
    <w:rsid w:val="005E27CB"/>
    <w:rsid w:val="005F619C"/>
    <w:rsid w:val="006107BC"/>
    <w:rsid w:val="006154C5"/>
    <w:rsid w:val="006375DC"/>
    <w:rsid w:val="0064144F"/>
    <w:rsid w:val="006613A7"/>
    <w:rsid w:val="00661486"/>
    <w:rsid w:val="006762A2"/>
    <w:rsid w:val="0068289C"/>
    <w:rsid w:val="00692091"/>
    <w:rsid w:val="0069216B"/>
    <w:rsid w:val="006921B8"/>
    <w:rsid w:val="00694575"/>
    <w:rsid w:val="00695BFA"/>
    <w:rsid w:val="006B0A56"/>
    <w:rsid w:val="006B7B74"/>
    <w:rsid w:val="006D246D"/>
    <w:rsid w:val="006E1D6A"/>
    <w:rsid w:val="006F0F35"/>
    <w:rsid w:val="0070135D"/>
    <w:rsid w:val="00701A3D"/>
    <w:rsid w:val="00706539"/>
    <w:rsid w:val="00707D71"/>
    <w:rsid w:val="0071134C"/>
    <w:rsid w:val="00711885"/>
    <w:rsid w:val="00717127"/>
    <w:rsid w:val="00723DC6"/>
    <w:rsid w:val="0073058B"/>
    <w:rsid w:val="00740473"/>
    <w:rsid w:val="00755C50"/>
    <w:rsid w:val="007564A1"/>
    <w:rsid w:val="00757F75"/>
    <w:rsid w:val="00760F2A"/>
    <w:rsid w:val="007643AB"/>
    <w:rsid w:val="0078329F"/>
    <w:rsid w:val="00785D00"/>
    <w:rsid w:val="00792375"/>
    <w:rsid w:val="007948C9"/>
    <w:rsid w:val="007B5DD1"/>
    <w:rsid w:val="007D7E08"/>
    <w:rsid w:val="007F4856"/>
    <w:rsid w:val="007F6473"/>
    <w:rsid w:val="007F74A7"/>
    <w:rsid w:val="00802D17"/>
    <w:rsid w:val="008066D9"/>
    <w:rsid w:val="0081062B"/>
    <w:rsid w:val="00811BAA"/>
    <w:rsid w:val="00821B66"/>
    <w:rsid w:val="00822A24"/>
    <w:rsid w:val="00825535"/>
    <w:rsid w:val="00827D02"/>
    <w:rsid w:val="008357B5"/>
    <w:rsid w:val="00840991"/>
    <w:rsid w:val="00842C9F"/>
    <w:rsid w:val="008440E5"/>
    <w:rsid w:val="00846C06"/>
    <w:rsid w:val="008545DA"/>
    <w:rsid w:val="008642B2"/>
    <w:rsid w:val="0086541D"/>
    <w:rsid w:val="0087033A"/>
    <w:rsid w:val="0087767E"/>
    <w:rsid w:val="008A760E"/>
    <w:rsid w:val="008B016B"/>
    <w:rsid w:val="008C242D"/>
    <w:rsid w:val="008E4365"/>
    <w:rsid w:val="008E4617"/>
    <w:rsid w:val="008F05D3"/>
    <w:rsid w:val="00901258"/>
    <w:rsid w:val="00905D3E"/>
    <w:rsid w:val="009124B2"/>
    <w:rsid w:val="00915591"/>
    <w:rsid w:val="00922E62"/>
    <w:rsid w:val="00925290"/>
    <w:rsid w:val="0095778A"/>
    <w:rsid w:val="00963121"/>
    <w:rsid w:val="00967B5D"/>
    <w:rsid w:val="0097736F"/>
    <w:rsid w:val="00980DA3"/>
    <w:rsid w:val="00985329"/>
    <w:rsid w:val="00991936"/>
    <w:rsid w:val="00994F8D"/>
    <w:rsid w:val="00996079"/>
    <w:rsid w:val="009C0EA3"/>
    <w:rsid w:val="009C521D"/>
    <w:rsid w:val="009D14B5"/>
    <w:rsid w:val="009D5F12"/>
    <w:rsid w:val="009E54A8"/>
    <w:rsid w:val="009E6255"/>
    <w:rsid w:val="009E628D"/>
    <w:rsid w:val="00A033B9"/>
    <w:rsid w:val="00A1048B"/>
    <w:rsid w:val="00A2555D"/>
    <w:rsid w:val="00A3399D"/>
    <w:rsid w:val="00A53348"/>
    <w:rsid w:val="00A64815"/>
    <w:rsid w:val="00A6786D"/>
    <w:rsid w:val="00A909CC"/>
    <w:rsid w:val="00A92FB6"/>
    <w:rsid w:val="00A93112"/>
    <w:rsid w:val="00A97130"/>
    <w:rsid w:val="00AA154F"/>
    <w:rsid w:val="00AB544D"/>
    <w:rsid w:val="00AC4CED"/>
    <w:rsid w:val="00AD3DFD"/>
    <w:rsid w:val="00AD496C"/>
    <w:rsid w:val="00AD7FD9"/>
    <w:rsid w:val="00AF10C2"/>
    <w:rsid w:val="00AF2A71"/>
    <w:rsid w:val="00AF4DBF"/>
    <w:rsid w:val="00B02095"/>
    <w:rsid w:val="00B35C6B"/>
    <w:rsid w:val="00B36FA0"/>
    <w:rsid w:val="00B37870"/>
    <w:rsid w:val="00B44FD0"/>
    <w:rsid w:val="00B462CE"/>
    <w:rsid w:val="00B70145"/>
    <w:rsid w:val="00B815D7"/>
    <w:rsid w:val="00B8386F"/>
    <w:rsid w:val="00B83CC0"/>
    <w:rsid w:val="00BA313E"/>
    <w:rsid w:val="00BA667B"/>
    <w:rsid w:val="00BB7F54"/>
    <w:rsid w:val="00BD47D2"/>
    <w:rsid w:val="00BD49C4"/>
    <w:rsid w:val="00BF1458"/>
    <w:rsid w:val="00BF2CE7"/>
    <w:rsid w:val="00BF3C3B"/>
    <w:rsid w:val="00C02134"/>
    <w:rsid w:val="00C11CF1"/>
    <w:rsid w:val="00C144AB"/>
    <w:rsid w:val="00C1615C"/>
    <w:rsid w:val="00C275D9"/>
    <w:rsid w:val="00C277B0"/>
    <w:rsid w:val="00C33F42"/>
    <w:rsid w:val="00C37824"/>
    <w:rsid w:val="00C47C37"/>
    <w:rsid w:val="00C548CF"/>
    <w:rsid w:val="00C80988"/>
    <w:rsid w:val="00CB43FF"/>
    <w:rsid w:val="00CD1078"/>
    <w:rsid w:val="00CD137C"/>
    <w:rsid w:val="00D03A42"/>
    <w:rsid w:val="00D048C0"/>
    <w:rsid w:val="00D125B3"/>
    <w:rsid w:val="00D138C6"/>
    <w:rsid w:val="00D15207"/>
    <w:rsid w:val="00D20F95"/>
    <w:rsid w:val="00D2423B"/>
    <w:rsid w:val="00D24BD2"/>
    <w:rsid w:val="00D2585F"/>
    <w:rsid w:val="00D3035C"/>
    <w:rsid w:val="00D4194F"/>
    <w:rsid w:val="00D42141"/>
    <w:rsid w:val="00D42258"/>
    <w:rsid w:val="00D4531F"/>
    <w:rsid w:val="00D54C28"/>
    <w:rsid w:val="00D72D73"/>
    <w:rsid w:val="00D852F3"/>
    <w:rsid w:val="00D85860"/>
    <w:rsid w:val="00D91117"/>
    <w:rsid w:val="00D92DCB"/>
    <w:rsid w:val="00D94F0E"/>
    <w:rsid w:val="00D95AFD"/>
    <w:rsid w:val="00D95D7D"/>
    <w:rsid w:val="00DA55B8"/>
    <w:rsid w:val="00DB3406"/>
    <w:rsid w:val="00DB52C8"/>
    <w:rsid w:val="00DB72E8"/>
    <w:rsid w:val="00DC4F2C"/>
    <w:rsid w:val="00DD5423"/>
    <w:rsid w:val="00DE1BC8"/>
    <w:rsid w:val="00DF3930"/>
    <w:rsid w:val="00DF5BE9"/>
    <w:rsid w:val="00E14675"/>
    <w:rsid w:val="00E16674"/>
    <w:rsid w:val="00E1694F"/>
    <w:rsid w:val="00E235A1"/>
    <w:rsid w:val="00E23A69"/>
    <w:rsid w:val="00E37736"/>
    <w:rsid w:val="00E43534"/>
    <w:rsid w:val="00E51DF9"/>
    <w:rsid w:val="00E54A4F"/>
    <w:rsid w:val="00E60467"/>
    <w:rsid w:val="00E7550E"/>
    <w:rsid w:val="00EB76EC"/>
    <w:rsid w:val="00EB78E9"/>
    <w:rsid w:val="00EB7CFD"/>
    <w:rsid w:val="00EC269B"/>
    <w:rsid w:val="00EC3DF1"/>
    <w:rsid w:val="00EC48C0"/>
    <w:rsid w:val="00ED4FA9"/>
    <w:rsid w:val="00EE2BF7"/>
    <w:rsid w:val="00EF0E6E"/>
    <w:rsid w:val="00EF5757"/>
    <w:rsid w:val="00F00E4A"/>
    <w:rsid w:val="00F13C61"/>
    <w:rsid w:val="00F35EEA"/>
    <w:rsid w:val="00F43B42"/>
    <w:rsid w:val="00F46F84"/>
    <w:rsid w:val="00F52E4E"/>
    <w:rsid w:val="00F53B14"/>
    <w:rsid w:val="00F55374"/>
    <w:rsid w:val="00F60871"/>
    <w:rsid w:val="00F75C92"/>
    <w:rsid w:val="00F874F5"/>
    <w:rsid w:val="00F87650"/>
    <w:rsid w:val="00F932CD"/>
    <w:rsid w:val="00F96121"/>
    <w:rsid w:val="00FB43DE"/>
    <w:rsid w:val="00FB57FF"/>
    <w:rsid w:val="00FC4FEC"/>
    <w:rsid w:val="00FD3843"/>
    <w:rsid w:val="00FE213C"/>
    <w:rsid w:val="00FE3DB3"/>
    <w:rsid w:val="00FF077E"/>
    <w:rsid w:val="00FF3656"/>
    <w:rsid w:val="00FF6B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72D56"/>
  <w15:chartTrackingRefBased/>
  <w15:docId w15:val="{F2AF8139-247C-6540-B30C-3DF341D07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2">
    <w:name w:val="s2"/>
    <w:basedOn w:val="DefaultParagraphFont"/>
    <w:rsid w:val="00D2423B"/>
  </w:style>
  <w:style w:type="character" w:customStyle="1" w:styleId="apple-converted-space">
    <w:name w:val="apple-converted-space"/>
    <w:basedOn w:val="DefaultParagraphFont"/>
    <w:rsid w:val="00D2423B"/>
  </w:style>
  <w:style w:type="paragraph" w:styleId="ListParagraph">
    <w:name w:val="List Paragraph"/>
    <w:basedOn w:val="Normal"/>
    <w:uiPriority w:val="34"/>
    <w:qFormat/>
    <w:rsid w:val="00EC3DF1"/>
    <w:pPr>
      <w:ind w:left="720"/>
      <w:contextualSpacing/>
    </w:pPr>
  </w:style>
  <w:style w:type="character" w:customStyle="1" w:styleId="em">
    <w:name w:val="em"/>
    <w:basedOn w:val="DefaultParagraphFont"/>
    <w:rsid w:val="00522578"/>
  </w:style>
  <w:style w:type="character" w:styleId="Strong">
    <w:name w:val="Strong"/>
    <w:basedOn w:val="DefaultParagraphFont"/>
    <w:uiPriority w:val="22"/>
    <w:qFormat/>
    <w:rsid w:val="005225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586049">
      <w:bodyDiv w:val="1"/>
      <w:marLeft w:val="0"/>
      <w:marRight w:val="0"/>
      <w:marTop w:val="0"/>
      <w:marBottom w:val="0"/>
      <w:divBdr>
        <w:top w:val="none" w:sz="0" w:space="0" w:color="auto"/>
        <w:left w:val="none" w:sz="0" w:space="0" w:color="auto"/>
        <w:bottom w:val="none" w:sz="0" w:space="0" w:color="auto"/>
        <w:right w:val="none" w:sz="0" w:space="0" w:color="auto"/>
      </w:divBdr>
    </w:div>
    <w:div w:id="780340357">
      <w:bodyDiv w:val="1"/>
      <w:marLeft w:val="0"/>
      <w:marRight w:val="0"/>
      <w:marTop w:val="0"/>
      <w:marBottom w:val="0"/>
      <w:divBdr>
        <w:top w:val="none" w:sz="0" w:space="0" w:color="auto"/>
        <w:left w:val="none" w:sz="0" w:space="0" w:color="auto"/>
        <w:bottom w:val="none" w:sz="0" w:space="0" w:color="auto"/>
        <w:right w:val="none" w:sz="0" w:space="0" w:color="auto"/>
      </w:divBdr>
    </w:div>
    <w:div w:id="1489833086">
      <w:bodyDiv w:val="1"/>
      <w:marLeft w:val="0"/>
      <w:marRight w:val="0"/>
      <w:marTop w:val="0"/>
      <w:marBottom w:val="0"/>
      <w:divBdr>
        <w:top w:val="none" w:sz="0" w:space="0" w:color="auto"/>
        <w:left w:val="none" w:sz="0" w:space="0" w:color="auto"/>
        <w:bottom w:val="none" w:sz="0" w:space="0" w:color="auto"/>
        <w:right w:val="none" w:sz="0" w:space="0" w:color="auto"/>
      </w:divBdr>
    </w:div>
    <w:div w:id="1543051348">
      <w:bodyDiv w:val="1"/>
      <w:marLeft w:val="0"/>
      <w:marRight w:val="0"/>
      <w:marTop w:val="0"/>
      <w:marBottom w:val="0"/>
      <w:divBdr>
        <w:top w:val="none" w:sz="0" w:space="0" w:color="auto"/>
        <w:left w:val="none" w:sz="0" w:space="0" w:color="auto"/>
        <w:bottom w:val="none" w:sz="0" w:space="0" w:color="auto"/>
        <w:right w:val="none" w:sz="0" w:space="0" w:color="auto"/>
      </w:divBdr>
    </w:div>
    <w:div w:id="1644237714">
      <w:bodyDiv w:val="1"/>
      <w:marLeft w:val="0"/>
      <w:marRight w:val="0"/>
      <w:marTop w:val="0"/>
      <w:marBottom w:val="0"/>
      <w:divBdr>
        <w:top w:val="none" w:sz="0" w:space="0" w:color="auto"/>
        <w:left w:val="none" w:sz="0" w:space="0" w:color="auto"/>
        <w:bottom w:val="none" w:sz="0" w:space="0" w:color="auto"/>
        <w:right w:val="none" w:sz="0" w:space="0" w:color="auto"/>
      </w:divBdr>
    </w:div>
    <w:div w:id="2038506436">
      <w:bodyDiv w:val="1"/>
      <w:marLeft w:val="0"/>
      <w:marRight w:val="0"/>
      <w:marTop w:val="0"/>
      <w:marBottom w:val="0"/>
      <w:divBdr>
        <w:top w:val="none" w:sz="0" w:space="0" w:color="auto"/>
        <w:left w:val="none" w:sz="0" w:space="0" w:color="auto"/>
        <w:bottom w:val="none" w:sz="0" w:space="0" w:color="auto"/>
        <w:right w:val="none" w:sz="0" w:space="0" w:color="auto"/>
      </w:divBdr>
      <w:divsChild>
        <w:div w:id="13880678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5772f91e42d9bbe1/Phoenix/Phoenix%20Youth%20Club/Anti-social%20%20Behaviour%20copy.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d.docs.live.net/5772f91e42d9bbe1/Phoenix/Phoenix%20Youth%20Club/Anti-social%20%20Behaviour%20copy.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d.docs.live.net/5772f91e42d9bbe1/Phoenix/Phoenix%20Youth%20Club/Anti-social%20%20Behaviour%20copy.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Sheet2!$A$3</c:f>
              <c:strCache>
                <c:ptCount val="1"/>
                <c:pt idx="0">
                  <c:v>Anti-social Behaviour Incidents</c:v>
                </c:pt>
              </c:strCache>
            </c:strRef>
          </c:tx>
          <c:spPr>
            <a:ln w="28575" cap="rnd">
              <a:solidFill>
                <a:schemeClr val="accent1"/>
              </a:solidFill>
              <a:round/>
            </a:ln>
            <a:effectLst/>
          </c:spPr>
          <c:marker>
            <c:symbol val="none"/>
          </c:marker>
          <c:cat>
            <c:strRef>
              <c:f>Sheet2!$B$2:$AK$2</c:f>
              <c:strCache>
                <c:ptCount val="36"/>
                <c:pt idx="0">
                  <c:v>Nov-20</c:v>
                </c:pt>
                <c:pt idx="1">
                  <c:v>Dec-20</c:v>
                </c:pt>
                <c:pt idx="2">
                  <c:v>Jan-21</c:v>
                </c:pt>
                <c:pt idx="3">
                  <c:v>Feb-21</c:v>
                </c:pt>
                <c:pt idx="4">
                  <c:v>Mar-21</c:v>
                </c:pt>
                <c:pt idx="5">
                  <c:v>Apr-21</c:v>
                </c:pt>
                <c:pt idx="6">
                  <c:v>May-21</c:v>
                </c:pt>
                <c:pt idx="7">
                  <c:v>Jun-21</c:v>
                </c:pt>
                <c:pt idx="8">
                  <c:v>Jul-21</c:v>
                </c:pt>
                <c:pt idx="9">
                  <c:v>Aug-21</c:v>
                </c:pt>
                <c:pt idx="10">
                  <c:v>Sep-21</c:v>
                </c:pt>
                <c:pt idx="11">
                  <c:v>Oct-21</c:v>
                </c:pt>
                <c:pt idx="12">
                  <c:v>Nov-21</c:v>
                </c:pt>
                <c:pt idx="13">
                  <c:v>Dec-21</c:v>
                </c:pt>
                <c:pt idx="14">
                  <c:v>Jan-22</c:v>
                </c:pt>
                <c:pt idx="15">
                  <c:v>Feb-22</c:v>
                </c:pt>
                <c:pt idx="16">
                  <c:v>Mar-22</c:v>
                </c:pt>
                <c:pt idx="17">
                  <c:v>Apr-22</c:v>
                </c:pt>
                <c:pt idx="18">
                  <c:v>May-22</c:v>
                </c:pt>
                <c:pt idx="19">
                  <c:v>Jun-22</c:v>
                </c:pt>
                <c:pt idx="20">
                  <c:v>Jul-22</c:v>
                </c:pt>
                <c:pt idx="21">
                  <c:v>Aug-22</c:v>
                </c:pt>
                <c:pt idx="22">
                  <c:v>Sep-22</c:v>
                </c:pt>
                <c:pt idx="23">
                  <c:v>Oct-22</c:v>
                </c:pt>
                <c:pt idx="24">
                  <c:v>Nov-22</c:v>
                </c:pt>
                <c:pt idx="25">
                  <c:v>Dec-22</c:v>
                </c:pt>
                <c:pt idx="26">
                  <c:v>Jan-23</c:v>
                </c:pt>
                <c:pt idx="27">
                  <c:v>Feb-23</c:v>
                </c:pt>
                <c:pt idx="28">
                  <c:v>Mar-23</c:v>
                </c:pt>
                <c:pt idx="29">
                  <c:v>Apr-23</c:v>
                </c:pt>
                <c:pt idx="30">
                  <c:v>May-23</c:v>
                </c:pt>
                <c:pt idx="31">
                  <c:v>Jun-23</c:v>
                </c:pt>
                <c:pt idx="32">
                  <c:v>Jul-23</c:v>
                </c:pt>
                <c:pt idx="33">
                  <c:v>Aug-23</c:v>
                </c:pt>
                <c:pt idx="34">
                  <c:v>Sep-23</c:v>
                </c:pt>
                <c:pt idx="35">
                  <c:v>Oct-23</c:v>
                </c:pt>
              </c:strCache>
            </c:strRef>
          </c:cat>
          <c:val>
            <c:numRef>
              <c:f>Sheet2!$B$3:$AK$3</c:f>
              <c:numCache>
                <c:formatCode>General</c:formatCode>
                <c:ptCount val="36"/>
                <c:pt idx="0">
                  <c:v>9</c:v>
                </c:pt>
                <c:pt idx="1">
                  <c:v>15</c:v>
                </c:pt>
                <c:pt idx="2">
                  <c:v>11</c:v>
                </c:pt>
                <c:pt idx="3">
                  <c:v>16</c:v>
                </c:pt>
                <c:pt idx="4">
                  <c:v>16</c:v>
                </c:pt>
                <c:pt idx="5">
                  <c:v>23</c:v>
                </c:pt>
                <c:pt idx="6">
                  <c:v>25</c:v>
                </c:pt>
                <c:pt idx="7">
                  <c:v>13</c:v>
                </c:pt>
                <c:pt idx="8">
                  <c:v>23</c:v>
                </c:pt>
                <c:pt idx="9">
                  <c:v>13</c:v>
                </c:pt>
                <c:pt idx="10">
                  <c:v>14</c:v>
                </c:pt>
                <c:pt idx="11">
                  <c:v>19</c:v>
                </c:pt>
                <c:pt idx="12">
                  <c:v>15</c:v>
                </c:pt>
                <c:pt idx="13">
                  <c:v>10</c:v>
                </c:pt>
                <c:pt idx="14">
                  <c:v>13</c:v>
                </c:pt>
                <c:pt idx="15">
                  <c:v>11</c:v>
                </c:pt>
                <c:pt idx="16">
                  <c:v>15</c:v>
                </c:pt>
                <c:pt idx="17">
                  <c:v>10</c:v>
                </c:pt>
                <c:pt idx="18">
                  <c:v>15</c:v>
                </c:pt>
                <c:pt idx="19">
                  <c:v>15</c:v>
                </c:pt>
                <c:pt idx="20">
                  <c:v>12</c:v>
                </c:pt>
                <c:pt idx="21">
                  <c:v>13</c:v>
                </c:pt>
                <c:pt idx="22">
                  <c:v>10</c:v>
                </c:pt>
                <c:pt idx="23">
                  <c:v>22</c:v>
                </c:pt>
                <c:pt idx="24">
                  <c:v>15</c:v>
                </c:pt>
                <c:pt idx="25">
                  <c:v>19</c:v>
                </c:pt>
                <c:pt idx="26">
                  <c:v>15</c:v>
                </c:pt>
                <c:pt idx="27">
                  <c:v>18</c:v>
                </c:pt>
                <c:pt idx="28">
                  <c:v>21</c:v>
                </c:pt>
                <c:pt idx="29">
                  <c:v>17</c:v>
                </c:pt>
                <c:pt idx="30">
                  <c:v>17</c:v>
                </c:pt>
                <c:pt idx="31">
                  <c:v>15</c:v>
                </c:pt>
                <c:pt idx="32">
                  <c:v>16</c:v>
                </c:pt>
                <c:pt idx="33">
                  <c:v>13</c:v>
                </c:pt>
                <c:pt idx="34">
                  <c:v>20</c:v>
                </c:pt>
                <c:pt idx="35">
                  <c:v>8</c:v>
                </c:pt>
              </c:numCache>
            </c:numRef>
          </c:val>
          <c:smooth val="0"/>
          <c:extLst>
            <c:ext xmlns:c16="http://schemas.microsoft.com/office/drawing/2014/chart" uri="{C3380CC4-5D6E-409C-BE32-E72D297353CC}">
              <c16:uniqueId val="{00000000-CD32-4720-A00E-A70D4FC9E3DE}"/>
            </c:ext>
          </c:extLst>
        </c:ser>
        <c:dLbls>
          <c:showLegendKey val="0"/>
          <c:showVal val="0"/>
          <c:showCatName val="0"/>
          <c:showSerName val="0"/>
          <c:showPercent val="0"/>
          <c:showBubbleSize val="0"/>
        </c:dLbls>
        <c:smooth val="0"/>
        <c:axId val="1265649615"/>
        <c:axId val="1137248159"/>
      </c:lineChart>
      <c:catAx>
        <c:axId val="12656496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37248159"/>
        <c:crosses val="autoZero"/>
        <c:auto val="1"/>
        <c:lblAlgn val="ctr"/>
        <c:lblOffset val="100"/>
        <c:noMultiLvlLbl val="0"/>
      </c:catAx>
      <c:valAx>
        <c:axId val="11372481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6564961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Anti-Social Behaviour as a % of Total Crime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Sheet2!$A$5</c:f>
              <c:strCache>
                <c:ptCount val="1"/>
                <c:pt idx="0">
                  <c:v>% of Total Crime</c:v>
                </c:pt>
              </c:strCache>
            </c:strRef>
          </c:tx>
          <c:spPr>
            <a:ln w="28575" cap="rnd">
              <a:solidFill>
                <a:schemeClr val="accent1"/>
              </a:solidFill>
              <a:round/>
            </a:ln>
            <a:effectLst/>
          </c:spPr>
          <c:marker>
            <c:symbol val="none"/>
          </c:marker>
          <c:cat>
            <c:strRef>
              <c:f>Sheet2!$B$2:$AK$2</c:f>
              <c:strCache>
                <c:ptCount val="36"/>
                <c:pt idx="0">
                  <c:v>Nov-20</c:v>
                </c:pt>
                <c:pt idx="1">
                  <c:v>Dec-20</c:v>
                </c:pt>
                <c:pt idx="2">
                  <c:v>Jan-21</c:v>
                </c:pt>
                <c:pt idx="3">
                  <c:v>Feb-21</c:v>
                </c:pt>
                <c:pt idx="4">
                  <c:v>Mar-21</c:v>
                </c:pt>
                <c:pt idx="5">
                  <c:v>Apr-21</c:v>
                </c:pt>
                <c:pt idx="6">
                  <c:v>May-21</c:v>
                </c:pt>
                <c:pt idx="7">
                  <c:v>Jun-21</c:v>
                </c:pt>
                <c:pt idx="8">
                  <c:v>Jul-21</c:v>
                </c:pt>
                <c:pt idx="9">
                  <c:v>Aug-21</c:v>
                </c:pt>
                <c:pt idx="10">
                  <c:v>Sep-21</c:v>
                </c:pt>
                <c:pt idx="11">
                  <c:v>Oct-21</c:v>
                </c:pt>
                <c:pt idx="12">
                  <c:v>Nov-21</c:v>
                </c:pt>
                <c:pt idx="13">
                  <c:v>Dec-21</c:v>
                </c:pt>
                <c:pt idx="14">
                  <c:v>Jan-22</c:v>
                </c:pt>
                <c:pt idx="15">
                  <c:v>Feb-22</c:v>
                </c:pt>
                <c:pt idx="16">
                  <c:v>Mar-22</c:v>
                </c:pt>
                <c:pt idx="17">
                  <c:v>Apr-22</c:v>
                </c:pt>
                <c:pt idx="18">
                  <c:v>May-22</c:v>
                </c:pt>
                <c:pt idx="19">
                  <c:v>Jun-22</c:v>
                </c:pt>
                <c:pt idx="20">
                  <c:v>Jul-22</c:v>
                </c:pt>
                <c:pt idx="21">
                  <c:v>Aug-22</c:v>
                </c:pt>
                <c:pt idx="22">
                  <c:v>Sep-22</c:v>
                </c:pt>
                <c:pt idx="23">
                  <c:v>Oct-22</c:v>
                </c:pt>
                <c:pt idx="24">
                  <c:v>Nov-22</c:v>
                </c:pt>
                <c:pt idx="25">
                  <c:v>Dec-22</c:v>
                </c:pt>
                <c:pt idx="26">
                  <c:v>Jan-23</c:v>
                </c:pt>
                <c:pt idx="27">
                  <c:v>Feb-23</c:v>
                </c:pt>
                <c:pt idx="28">
                  <c:v>Mar-23</c:v>
                </c:pt>
                <c:pt idx="29">
                  <c:v>Apr-23</c:v>
                </c:pt>
                <c:pt idx="30">
                  <c:v>May-23</c:v>
                </c:pt>
                <c:pt idx="31">
                  <c:v>Jun-23</c:v>
                </c:pt>
                <c:pt idx="32">
                  <c:v>Jul-23</c:v>
                </c:pt>
                <c:pt idx="33">
                  <c:v>Aug-23</c:v>
                </c:pt>
                <c:pt idx="34">
                  <c:v>Sep-23</c:v>
                </c:pt>
                <c:pt idx="35">
                  <c:v>Oct-23</c:v>
                </c:pt>
              </c:strCache>
            </c:strRef>
          </c:cat>
          <c:val>
            <c:numRef>
              <c:f>Sheet2!$B$5:$AK$5</c:f>
              <c:numCache>
                <c:formatCode>0.00%</c:formatCode>
                <c:ptCount val="36"/>
                <c:pt idx="0">
                  <c:v>0.12</c:v>
                </c:pt>
                <c:pt idx="1">
                  <c:v>0.17241379310344829</c:v>
                </c:pt>
                <c:pt idx="2">
                  <c:v>0.17741935483870969</c:v>
                </c:pt>
                <c:pt idx="3">
                  <c:v>0.17777777777777778</c:v>
                </c:pt>
                <c:pt idx="4">
                  <c:v>0.21333333333333335</c:v>
                </c:pt>
                <c:pt idx="5">
                  <c:v>0.22115384615384615</c:v>
                </c:pt>
                <c:pt idx="6">
                  <c:v>0.21008403361344538</c:v>
                </c:pt>
                <c:pt idx="7">
                  <c:v>0.15476190476190477</c:v>
                </c:pt>
                <c:pt idx="8">
                  <c:v>0.21495327102803738</c:v>
                </c:pt>
                <c:pt idx="9">
                  <c:v>0.14130434782608695</c:v>
                </c:pt>
                <c:pt idx="10">
                  <c:v>0.14432989690721648</c:v>
                </c:pt>
                <c:pt idx="11">
                  <c:v>0.19191919191919191</c:v>
                </c:pt>
                <c:pt idx="12">
                  <c:v>0.15789473684210525</c:v>
                </c:pt>
                <c:pt idx="13">
                  <c:v>0.11904761904761904</c:v>
                </c:pt>
                <c:pt idx="14">
                  <c:v>0.17567567567567569</c:v>
                </c:pt>
                <c:pt idx="15">
                  <c:v>0.11827956989247312</c:v>
                </c:pt>
                <c:pt idx="16">
                  <c:v>0.17857142857142858</c:v>
                </c:pt>
                <c:pt idx="17">
                  <c:v>0.13157894736842105</c:v>
                </c:pt>
                <c:pt idx="18">
                  <c:v>0.13157894736842105</c:v>
                </c:pt>
                <c:pt idx="19">
                  <c:v>0.15</c:v>
                </c:pt>
                <c:pt idx="20">
                  <c:v>0.12</c:v>
                </c:pt>
                <c:pt idx="21">
                  <c:v>0.10833333333333334</c:v>
                </c:pt>
                <c:pt idx="22">
                  <c:v>0.12048192771084337</c:v>
                </c:pt>
                <c:pt idx="23">
                  <c:v>0.14666666666666667</c:v>
                </c:pt>
                <c:pt idx="24">
                  <c:v>0.18518518518518517</c:v>
                </c:pt>
                <c:pt idx="25">
                  <c:v>0.19587628865979381</c:v>
                </c:pt>
                <c:pt idx="26">
                  <c:v>0.14150943396226415</c:v>
                </c:pt>
                <c:pt idx="27">
                  <c:v>0.21686746987951808</c:v>
                </c:pt>
                <c:pt idx="28">
                  <c:v>0.16666666666666666</c:v>
                </c:pt>
                <c:pt idx="29">
                  <c:v>0.18478260869565216</c:v>
                </c:pt>
                <c:pt idx="30">
                  <c:v>0.1650485436893204</c:v>
                </c:pt>
                <c:pt idx="31">
                  <c:v>0.16304347826086957</c:v>
                </c:pt>
                <c:pt idx="32">
                  <c:v>0.18604651162790697</c:v>
                </c:pt>
                <c:pt idx="33">
                  <c:v>0.1326530612244898</c:v>
                </c:pt>
                <c:pt idx="34">
                  <c:v>0.18867924528301888</c:v>
                </c:pt>
                <c:pt idx="35">
                  <c:v>9.1954022988505746E-2</c:v>
                </c:pt>
              </c:numCache>
            </c:numRef>
          </c:val>
          <c:smooth val="0"/>
          <c:extLst>
            <c:ext xmlns:c16="http://schemas.microsoft.com/office/drawing/2014/chart" uri="{C3380CC4-5D6E-409C-BE32-E72D297353CC}">
              <c16:uniqueId val="{00000000-4131-4D57-8F26-CE18FFBD4552}"/>
            </c:ext>
          </c:extLst>
        </c:ser>
        <c:dLbls>
          <c:showLegendKey val="0"/>
          <c:showVal val="0"/>
          <c:showCatName val="0"/>
          <c:showSerName val="0"/>
          <c:showPercent val="0"/>
          <c:showBubbleSize val="0"/>
        </c:dLbls>
        <c:smooth val="0"/>
        <c:axId val="1265647695"/>
        <c:axId val="1259077343"/>
      </c:lineChart>
      <c:catAx>
        <c:axId val="12656476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9077343"/>
        <c:crosses val="autoZero"/>
        <c:auto val="1"/>
        <c:lblAlgn val="ctr"/>
        <c:lblOffset val="100"/>
        <c:noMultiLvlLbl val="0"/>
      </c:catAx>
      <c:valAx>
        <c:axId val="125907734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6564769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Comparison of</a:t>
            </a:r>
            <a:r>
              <a:rPr lang="en-GB" baseline="0"/>
              <a:t> Anti-social Behaviour and Total Crime</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lineChart>
        <c:grouping val="standard"/>
        <c:varyColors val="0"/>
        <c:ser>
          <c:idx val="0"/>
          <c:order val="0"/>
          <c:tx>
            <c:strRef>
              <c:f>Sheet2!$A$3</c:f>
              <c:strCache>
                <c:ptCount val="1"/>
                <c:pt idx="0">
                  <c:v>Anti-social Behaviour Incidents</c:v>
                </c:pt>
              </c:strCache>
            </c:strRef>
          </c:tx>
          <c:spPr>
            <a:ln w="28575" cap="rnd">
              <a:solidFill>
                <a:schemeClr val="accent1"/>
              </a:solidFill>
              <a:round/>
            </a:ln>
            <a:effectLst/>
          </c:spPr>
          <c:marker>
            <c:symbol val="none"/>
          </c:marker>
          <c:cat>
            <c:strRef>
              <c:f>Sheet2!$B$2:$AK$2</c:f>
              <c:strCache>
                <c:ptCount val="36"/>
                <c:pt idx="0">
                  <c:v>Nov-20</c:v>
                </c:pt>
                <c:pt idx="1">
                  <c:v>Dec-20</c:v>
                </c:pt>
                <c:pt idx="2">
                  <c:v>Jan-21</c:v>
                </c:pt>
                <c:pt idx="3">
                  <c:v>Feb-21</c:v>
                </c:pt>
                <c:pt idx="4">
                  <c:v>Mar-21</c:v>
                </c:pt>
                <c:pt idx="5">
                  <c:v>Apr-21</c:v>
                </c:pt>
                <c:pt idx="6">
                  <c:v>May-21</c:v>
                </c:pt>
                <c:pt idx="7">
                  <c:v>Jun-21</c:v>
                </c:pt>
                <c:pt idx="8">
                  <c:v>Jul-21</c:v>
                </c:pt>
                <c:pt idx="9">
                  <c:v>Aug-21</c:v>
                </c:pt>
                <c:pt idx="10">
                  <c:v>Sep-21</c:v>
                </c:pt>
                <c:pt idx="11">
                  <c:v>Oct-21</c:v>
                </c:pt>
                <c:pt idx="12">
                  <c:v>Nov-21</c:v>
                </c:pt>
                <c:pt idx="13">
                  <c:v>Dec-21</c:v>
                </c:pt>
                <c:pt idx="14">
                  <c:v>Jan-22</c:v>
                </c:pt>
                <c:pt idx="15">
                  <c:v>Feb-22</c:v>
                </c:pt>
                <c:pt idx="16">
                  <c:v>Mar-22</c:v>
                </c:pt>
                <c:pt idx="17">
                  <c:v>Apr-22</c:v>
                </c:pt>
                <c:pt idx="18">
                  <c:v>May-22</c:v>
                </c:pt>
                <c:pt idx="19">
                  <c:v>Jun-22</c:v>
                </c:pt>
                <c:pt idx="20">
                  <c:v>Jul-22</c:v>
                </c:pt>
                <c:pt idx="21">
                  <c:v>Aug-22</c:v>
                </c:pt>
                <c:pt idx="22">
                  <c:v>Sep-22</c:v>
                </c:pt>
                <c:pt idx="23">
                  <c:v>Oct-22</c:v>
                </c:pt>
                <c:pt idx="24">
                  <c:v>Nov-22</c:v>
                </c:pt>
                <c:pt idx="25">
                  <c:v>Dec-22</c:v>
                </c:pt>
                <c:pt idx="26">
                  <c:v>Jan-23</c:v>
                </c:pt>
                <c:pt idx="27">
                  <c:v>Feb-23</c:v>
                </c:pt>
                <c:pt idx="28">
                  <c:v>Mar-23</c:v>
                </c:pt>
                <c:pt idx="29">
                  <c:v>Apr-23</c:v>
                </c:pt>
                <c:pt idx="30">
                  <c:v>May-23</c:v>
                </c:pt>
                <c:pt idx="31">
                  <c:v>Jun-23</c:v>
                </c:pt>
                <c:pt idx="32">
                  <c:v>Jul-23</c:v>
                </c:pt>
                <c:pt idx="33">
                  <c:v>Aug-23</c:v>
                </c:pt>
                <c:pt idx="34">
                  <c:v>Sep-23</c:v>
                </c:pt>
                <c:pt idx="35">
                  <c:v>Oct-23</c:v>
                </c:pt>
              </c:strCache>
            </c:strRef>
          </c:cat>
          <c:val>
            <c:numRef>
              <c:f>Sheet2!$B$3:$AK$3</c:f>
              <c:numCache>
                <c:formatCode>General</c:formatCode>
                <c:ptCount val="36"/>
                <c:pt idx="0">
                  <c:v>9</c:v>
                </c:pt>
                <c:pt idx="1">
                  <c:v>15</c:v>
                </c:pt>
                <c:pt idx="2">
                  <c:v>11</c:v>
                </c:pt>
                <c:pt idx="3">
                  <c:v>16</c:v>
                </c:pt>
                <c:pt idx="4">
                  <c:v>16</c:v>
                </c:pt>
                <c:pt idx="5">
                  <c:v>23</c:v>
                </c:pt>
                <c:pt idx="6">
                  <c:v>25</c:v>
                </c:pt>
                <c:pt idx="7">
                  <c:v>13</c:v>
                </c:pt>
                <c:pt idx="8">
                  <c:v>23</c:v>
                </c:pt>
                <c:pt idx="9">
                  <c:v>13</c:v>
                </c:pt>
                <c:pt idx="10">
                  <c:v>14</c:v>
                </c:pt>
                <c:pt idx="11">
                  <c:v>19</c:v>
                </c:pt>
                <c:pt idx="12">
                  <c:v>15</c:v>
                </c:pt>
                <c:pt idx="13">
                  <c:v>10</c:v>
                </c:pt>
                <c:pt idx="14">
                  <c:v>13</c:v>
                </c:pt>
                <c:pt idx="15">
                  <c:v>11</c:v>
                </c:pt>
                <c:pt idx="16">
                  <c:v>15</c:v>
                </c:pt>
                <c:pt idx="17">
                  <c:v>10</c:v>
                </c:pt>
                <c:pt idx="18">
                  <c:v>15</c:v>
                </c:pt>
                <c:pt idx="19">
                  <c:v>15</c:v>
                </c:pt>
                <c:pt idx="20">
                  <c:v>12</c:v>
                </c:pt>
                <c:pt idx="21">
                  <c:v>13</c:v>
                </c:pt>
                <c:pt idx="22">
                  <c:v>10</c:v>
                </c:pt>
                <c:pt idx="23">
                  <c:v>22</c:v>
                </c:pt>
                <c:pt idx="24">
                  <c:v>15</c:v>
                </c:pt>
                <c:pt idx="25">
                  <c:v>19</c:v>
                </c:pt>
                <c:pt idx="26">
                  <c:v>15</c:v>
                </c:pt>
                <c:pt idx="27">
                  <c:v>18</c:v>
                </c:pt>
                <c:pt idx="28">
                  <c:v>21</c:v>
                </c:pt>
                <c:pt idx="29">
                  <c:v>17</c:v>
                </c:pt>
                <c:pt idx="30">
                  <c:v>17</c:v>
                </c:pt>
                <c:pt idx="31">
                  <c:v>15</c:v>
                </c:pt>
                <c:pt idx="32">
                  <c:v>16</c:v>
                </c:pt>
                <c:pt idx="33">
                  <c:v>13</c:v>
                </c:pt>
                <c:pt idx="34">
                  <c:v>20</c:v>
                </c:pt>
                <c:pt idx="35">
                  <c:v>8</c:v>
                </c:pt>
              </c:numCache>
            </c:numRef>
          </c:val>
          <c:smooth val="0"/>
          <c:extLst>
            <c:ext xmlns:c16="http://schemas.microsoft.com/office/drawing/2014/chart" uri="{C3380CC4-5D6E-409C-BE32-E72D297353CC}">
              <c16:uniqueId val="{00000000-A255-4077-8F59-7713C4FBACF0}"/>
            </c:ext>
          </c:extLst>
        </c:ser>
        <c:ser>
          <c:idx val="1"/>
          <c:order val="1"/>
          <c:tx>
            <c:strRef>
              <c:f>Sheet2!$A$4</c:f>
              <c:strCache>
                <c:ptCount val="1"/>
                <c:pt idx="0">
                  <c:v>Total Crime Incidents</c:v>
                </c:pt>
              </c:strCache>
            </c:strRef>
          </c:tx>
          <c:spPr>
            <a:ln w="28575" cap="rnd">
              <a:solidFill>
                <a:schemeClr val="accent2"/>
              </a:solidFill>
              <a:round/>
            </a:ln>
            <a:effectLst/>
          </c:spPr>
          <c:marker>
            <c:symbol val="none"/>
          </c:marker>
          <c:cat>
            <c:strRef>
              <c:f>Sheet2!$B$2:$AK$2</c:f>
              <c:strCache>
                <c:ptCount val="36"/>
                <c:pt idx="0">
                  <c:v>Nov-20</c:v>
                </c:pt>
                <c:pt idx="1">
                  <c:v>Dec-20</c:v>
                </c:pt>
                <c:pt idx="2">
                  <c:v>Jan-21</c:v>
                </c:pt>
                <c:pt idx="3">
                  <c:v>Feb-21</c:v>
                </c:pt>
                <c:pt idx="4">
                  <c:v>Mar-21</c:v>
                </c:pt>
                <c:pt idx="5">
                  <c:v>Apr-21</c:v>
                </c:pt>
                <c:pt idx="6">
                  <c:v>May-21</c:v>
                </c:pt>
                <c:pt idx="7">
                  <c:v>Jun-21</c:v>
                </c:pt>
                <c:pt idx="8">
                  <c:v>Jul-21</c:v>
                </c:pt>
                <c:pt idx="9">
                  <c:v>Aug-21</c:v>
                </c:pt>
                <c:pt idx="10">
                  <c:v>Sep-21</c:v>
                </c:pt>
                <c:pt idx="11">
                  <c:v>Oct-21</c:v>
                </c:pt>
                <c:pt idx="12">
                  <c:v>Nov-21</c:v>
                </c:pt>
                <c:pt idx="13">
                  <c:v>Dec-21</c:v>
                </c:pt>
                <c:pt idx="14">
                  <c:v>Jan-22</c:v>
                </c:pt>
                <c:pt idx="15">
                  <c:v>Feb-22</c:v>
                </c:pt>
                <c:pt idx="16">
                  <c:v>Mar-22</c:v>
                </c:pt>
                <c:pt idx="17">
                  <c:v>Apr-22</c:v>
                </c:pt>
                <c:pt idx="18">
                  <c:v>May-22</c:v>
                </c:pt>
                <c:pt idx="19">
                  <c:v>Jun-22</c:v>
                </c:pt>
                <c:pt idx="20">
                  <c:v>Jul-22</c:v>
                </c:pt>
                <c:pt idx="21">
                  <c:v>Aug-22</c:v>
                </c:pt>
                <c:pt idx="22">
                  <c:v>Sep-22</c:v>
                </c:pt>
                <c:pt idx="23">
                  <c:v>Oct-22</c:v>
                </c:pt>
                <c:pt idx="24">
                  <c:v>Nov-22</c:v>
                </c:pt>
                <c:pt idx="25">
                  <c:v>Dec-22</c:v>
                </c:pt>
                <c:pt idx="26">
                  <c:v>Jan-23</c:v>
                </c:pt>
                <c:pt idx="27">
                  <c:v>Feb-23</c:v>
                </c:pt>
                <c:pt idx="28">
                  <c:v>Mar-23</c:v>
                </c:pt>
                <c:pt idx="29">
                  <c:v>Apr-23</c:v>
                </c:pt>
                <c:pt idx="30">
                  <c:v>May-23</c:v>
                </c:pt>
                <c:pt idx="31">
                  <c:v>Jun-23</c:v>
                </c:pt>
                <c:pt idx="32">
                  <c:v>Jul-23</c:v>
                </c:pt>
                <c:pt idx="33">
                  <c:v>Aug-23</c:v>
                </c:pt>
                <c:pt idx="34">
                  <c:v>Sep-23</c:v>
                </c:pt>
                <c:pt idx="35">
                  <c:v>Oct-23</c:v>
                </c:pt>
              </c:strCache>
            </c:strRef>
          </c:cat>
          <c:val>
            <c:numRef>
              <c:f>Sheet2!$B$4:$AK$4</c:f>
              <c:numCache>
                <c:formatCode>General</c:formatCode>
                <c:ptCount val="36"/>
                <c:pt idx="0">
                  <c:v>75</c:v>
                </c:pt>
                <c:pt idx="1">
                  <c:v>87</c:v>
                </c:pt>
                <c:pt idx="2">
                  <c:v>62</c:v>
                </c:pt>
                <c:pt idx="3">
                  <c:v>90</c:v>
                </c:pt>
                <c:pt idx="4">
                  <c:v>75</c:v>
                </c:pt>
                <c:pt idx="5">
                  <c:v>104</c:v>
                </c:pt>
                <c:pt idx="6">
                  <c:v>119</c:v>
                </c:pt>
                <c:pt idx="7">
                  <c:v>84</c:v>
                </c:pt>
                <c:pt idx="8">
                  <c:v>107</c:v>
                </c:pt>
                <c:pt idx="9">
                  <c:v>92</c:v>
                </c:pt>
                <c:pt idx="10">
                  <c:v>97</c:v>
                </c:pt>
                <c:pt idx="11">
                  <c:v>99</c:v>
                </c:pt>
                <c:pt idx="12">
                  <c:v>95</c:v>
                </c:pt>
                <c:pt idx="13">
                  <c:v>84</c:v>
                </c:pt>
                <c:pt idx="14">
                  <c:v>74</c:v>
                </c:pt>
                <c:pt idx="15">
                  <c:v>93</c:v>
                </c:pt>
                <c:pt idx="16">
                  <c:v>84</c:v>
                </c:pt>
                <c:pt idx="17">
                  <c:v>76</c:v>
                </c:pt>
                <c:pt idx="18">
                  <c:v>114</c:v>
                </c:pt>
                <c:pt idx="19">
                  <c:v>100</c:v>
                </c:pt>
                <c:pt idx="20">
                  <c:v>100</c:v>
                </c:pt>
                <c:pt idx="21">
                  <c:v>120</c:v>
                </c:pt>
                <c:pt idx="22">
                  <c:v>83</c:v>
                </c:pt>
                <c:pt idx="23">
                  <c:v>150</c:v>
                </c:pt>
                <c:pt idx="24">
                  <c:v>81</c:v>
                </c:pt>
                <c:pt idx="25">
                  <c:v>97</c:v>
                </c:pt>
                <c:pt idx="26">
                  <c:v>106</c:v>
                </c:pt>
                <c:pt idx="27">
                  <c:v>83</c:v>
                </c:pt>
                <c:pt idx="28">
                  <c:v>126</c:v>
                </c:pt>
                <c:pt idx="29">
                  <c:v>92</c:v>
                </c:pt>
                <c:pt idx="30">
                  <c:v>103</c:v>
                </c:pt>
                <c:pt idx="31">
                  <c:v>92</c:v>
                </c:pt>
                <c:pt idx="32">
                  <c:v>86</c:v>
                </c:pt>
                <c:pt idx="33">
                  <c:v>98</c:v>
                </c:pt>
                <c:pt idx="34">
                  <c:v>106</c:v>
                </c:pt>
                <c:pt idx="35">
                  <c:v>87</c:v>
                </c:pt>
              </c:numCache>
            </c:numRef>
          </c:val>
          <c:smooth val="0"/>
          <c:extLst>
            <c:ext xmlns:c16="http://schemas.microsoft.com/office/drawing/2014/chart" uri="{C3380CC4-5D6E-409C-BE32-E72D297353CC}">
              <c16:uniqueId val="{00000001-A255-4077-8F59-7713C4FBACF0}"/>
            </c:ext>
          </c:extLst>
        </c:ser>
        <c:dLbls>
          <c:showLegendKey val="0"/>
          <c:showVal val="0"/>
          <c:showCatName val="0"/>
          <c:showSerName val="0"/>
          <c:showPercent val="0"/>
          <c:showBubbleSize val="0"/>
        </c:dLbls>
        <c:smooth val="0"/>
        <c:axId val="1265651055"/>
        <c:axId val="1049295887"/>
      </c:lineChart>
      <c:catAx>
        <c:axId val="12656510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49295887"/>
        <c:crosses val="autoZero"/>
        <c:auto val="1"/>
        <c:lblAlgn val="ctr"/>
        <c:lblOffset val="100"/>
        <c:noMultiLvlLbl val="0"/>
      </c:catAx>
      <c:valAx>
        <c:axId val="104929588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656510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2806</Words>
  <Characters>15996</Characters>
  <Application>Microsoft Office Word</Application>
  <DocSecurity>0</DocSecurity>
  <Lines>133</Lines>
  <Paragraphs>37</Paragraphs>
  <ScaleCrop>false</ScaleCrop>
  <Company/>
  <LinksUpToDate>false</LinksUpToDate>
  <CharactersWithSpaces>18765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King</dc:creator>
  <cp:keywords/>
  <dc:description/>
  <cp:lastModifiedBy>Robin Sutton</cp:lastModifiedBy>
  <cp:revision>2</cp:revision>
  <dcterms:created xsi:type="dcterms:W3CDTF">2025-02-04T06:54:00Z</dcterms:created>
  <dcterms:modified xsi:type="dcterms:W3CDTF">2025-02-04T06:54:00Z</dcterms:modified>
</cp:coreProperties>
</file>