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eastAsiaTheme="minorHAnsi" w:hAnsi="Calibri" w:cs="Calibri"/>
          <w:sz w:val="24"/>
          <w:lang w:val="en-GB" w:eastAsia="en-GB"/>
        </w:rPr>
        <w:id w:val="983202466"/>
        <w:docPartObj>
          <w:docPartGallery w:val="Cover Pages"/>
          <w:docPartUnique/>
        </w:docPartObj>
      </w:sdtPr>
      <w:sdtEndPr>
        <w:rPr>
          <w:sz w:val="32"/>
          <w:szCs w:val="26"/>
        </w:rPr>
      </w:sdtEndPr>
      <w:sdtContent>
        <w:p w14:paraId="5BAEFF14" w14:textId="17FC4FB8" w:rsidR="00AE0F22" w:rsidRDefault="00AE0F22">
          <w:pPr>
            <w:pStyle w:val="NoSpacing"/>
          </w:pPr>
          <w:r>
            <w:rPr>
              <w:noProof/>
            </w:rPr>
            <mc:AlternateContent>
              <mc:Choice Requires="wpg">
                <w:drawing>
                  <wp:anchor distT="0" distB="0" distL="114300" distR="114300" simplePos="0" relativeHeight="251644416" behindDoc="1" locked="0" layoutInCell="1" allowOverlap="1" wp14:anchorId="59B08D5C" wp14:editId="652BEF5E">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1" name="Rectangle 11"/>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8A836BEDEA7543D0A236403B75D74563"/>
                                    </w:placeholder>
                                    <w:date w:fullDate="2025-07-22T00:00:00Z">
                                      <w:dateFormat w:val="dddd, dd MMMM yyyy"/>
                                      <w:lid w:val="en-GB"/>
                                      <w:storeMappedDataAs w:val="dateTime"/>
                                      <w:calendar w:val="gregorian"/>
                                    </w:date>
                                  </w:sdtPr>
                                  <w:sdtEndPr/>
                                  <w:sdtContent>
                                    <w:p w14:paraId="10EA2F93" w14:textId="4186FE9F" w:rsidR="00AE0F22" w:rsidRDefault="00EA48F8">
                                      <w:pPr>
                                        <w:pStyle w:val="NoSpacing"/>
                                        <w:jc w:val="right"/>
                                        <w:rPr>
                                          <w:color w:val="FFFFFF" w:themeColor="background1"/>
                                          <w:sz w:val="28"/>
                                          <w:szCs w:val="28"/>
                                        </w:rPr>
                                      </w:pPr>
                                      <w:r>
                                        <w:rPr>
                                          <w:color w:val="FFFFFF" w:themeColor="background1"/>
                                          <w:sz w:val="28"/>
                                          <w:szCs w:val="28"/>
                                          <w:lang w:val="en-GB"/>
                                        </w:rPr>
                                        <w:t>Tuesday, 22 July 2025</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wpg:grpSpPr>
                            <wpg:grpSp>
                              <wpg:cNvPr id="14" name="Group 14"/>
                              <wpg:cNvGrpSpPr>
                                <a:grpSpLocks noChangeAspect="1"/>
                              </wpg:cNvGrpSpPr>
                              <wpg:grpSpPr>
                                <a:xfrm>
                                  <a:off x="141062" y="4211812"/>
                                  <a:ext cx="1047750" cy="3121026"/>
                                  <a:chOff x="141062" y="4211812"/>
                                  <a:chExt cx="1047750" cy="3121026"/>
                                </a:xfrm>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59B08D5C" id="Group 10" o:spid="_x0000_s1026" style="position:absolute;margin-left:0;margin-top:0;width:172.8pt;height:718.55pt;z-index:-251672064;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jFU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" adj="18883" fillcolor="#4472c4 [3204]" stroked="f" strokeweight="1pt">
                      <v:textbox inset=",0,14.4pt,0">
                        <w:txbxContent>
                          <w:sdt>
                            <w:sdtPr>
                              <w:rPr>
                                <w:color w:val="FFFFFF" w:themeColor="background1"/>
                                <w:sz w:val="28"/>
                                <w:szCs w:val="28"/>
                              </w:rPr>
                              <w:id w:val="708614063"/>
                              <w:placeholder>
                                <w:docPart w:val="8A836BEDEA7543D0A236403B75D74563"/>
                              </w:placeholder>
                              <w:date w:fullDate="2025-07-22T00:00:00Z">
                                <w:dateFormat w:val="dddd, dd MMMM yyyy"/>
                                <w:lid w:val="en-GB"/>
                                <w:storeMappedDataAs w:val="dateTime"/>
                                <w:calendar w:val="gregorian"/>
                              </w:date>
                            </w:sdtPr>
                            <w:sdtEndPr/>
                            <w:sdtContent>
                              <w:p w14:paraId="10EA2F93" w14:textId="4186FE9F" w:rsidR="00AE0F22" w:rsidRDefault="00EA48F8">
                                <w:pPr>
                                  <w:pStyle w:val="NoSpacing"/>
                                  <w:jc w:val="right"/>
                                  <w:rPr>
                                    <w:color w:val="FFFFFF" w:themeColor="background1"/>
                                    <w:sz w:val="28"/>
                                    <w:szCs w:val="28"/>
                                  </w:rPr>
                                </w:pPr>
                                <w:r>
                                  <w:rPr>
                                    <w:color w:val="FFFFFF" w:themeColor="background1"/>
                                    <w:sz w:val="28"/>
                                    <w:szCs w:val="28"/>
                                    <w:lang w:val="en-GB"/>
                                  </w:rPr>
                                  <w:t>Tuesday, 22 July 2025</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p>
        <w:p w14:paraId="637C7D9A" w14:textId="1B3D2DC7" w:rsidR="000E0898" w:rsidRDefault="00EA48F8" w:rsidP="000E0898">
          <w:pPr>
            <w:spacing w:after="160" w:line="259" w:lineRule="auto"/>
            <w:rPr>
              <w:sz w:val="32"/>
              <w:szCs w:val="26"/>
            </w:rPr>
            <w:sectPr w:rsidR="000E0898" w:rsidSect="00AE0F22">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NumType w:start="0"/>
              <w:cols w:space="708"/>
              <w:titlePg/>
              <w:docGrid w:linePitch="360"/>
            </w:sectPr>
          </w:pPr>
          <w:r>
            <w:rPr>
              <w:noProof/>
            </w:rPr>
            <w:drawing>
              <wp:anchor distT="0" distB="0" distL="114300" distR="114300" simplePos="0" relativeHeight="251678208" behindDoc="0" locked="0" layoutInCell="1" allowOverlap="1" wp14:anchorId="1511F64D" wp14:editId="3D502D9F">
                <wp:simplePos x="0" y="0"/>
                <wp:positionH relativeFrom="column">
                  <wp:posOffset>2918460</wp:posOffset>
                </wp:positionH>
                <wp:positionV relativeFrom="paragraph">
                  <wp:posOffset>5952490</wp:posOffset>
                </wp:positionV>
                <wp:extent cx="1896745" cy="1896745"/>
                <wp:effectExtent l="0" t="0" r="8255" b="8255"/>
                <wp:wrapNone/>
                <wp:docPr id="831427074" name="Picture 28" descr="A logo with a bird in the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427074" name="Picture 28" descr="A logo with a bird in the center&#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1896745" cy="1896745"/>
                        </a:xfrm>
                        <a:prstGeom prst="rect">
                          <a:avLst/>
                        </a:prstGeom>
                      </pic:spPr>
                    </pic:pic>
                  </a:graphicData>
                </a:graphic>
              </wp:anchor>
            </w:drawing>
          </w:r>
          <w:r>
            <w:rPr>
              <w:noProof/>
            </w:rPr>
            <mc:AlternateContent>
              <mc:Choice Requires="wps">
                <w:drawing>
                  <wp:anchor distT="0" distB="0" distL="114300" distR="114300" simplePos="0" relativeHeight="251657728" behindDoc="0" locked="0" layoutInCell="1" allowOverlap="1" wp14:anchorId="0C59C49E" wp14:editId="1FE1CEB3">
                    <wp:simplePos x="0" y="0"/>
                    <wp:positionH relativeFrom="page">
                      <wp:posOffset>3007995</wp:posOffset>
                    </wp:positionH>
                    <wp:positionV relativeFrom="page">
                      <wp:posOffset>1353185</wp:posOffset>
                    </wp:positionV>
                    <wp:extent cx="3657600" cy="1069848"/>
                    <wp:effectExtent l="0" t="0" r="7620" b="635"/>
                    <wp:wrapNone/>
                    <wp:docPr id="40" name="Text Box 40"/>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34AE755" w14:textId="00C4C755" w:rsidR="00EA48F8" w:rsidRDefault="00107C14" w:rsidP="00EA48F8">
                                <w:pPr>
                                  <w:pStyle w:val="Heading1"/>
                                  <w:spacing w:line="240" w:lineRule="auto"/>
                                  <w:jc w:val="center"/>
                                </w:pPr>
                                <w:bookmarkStart w:id="0" w:name="_Toc129772401"/>
                                <w:r>
                                  <w:t>Children</w:t>
                                </w:r>
                                <w:r w:rsidR="00BD24DE" w:rsidRPr="00E00E14">
                                  <w:t>’s Safeguarding Policy</w:t>
                                </w:r>
                              </w:p>
                              <w:p w14:paraId="6E063FA6" w14:textId="181FBD75" w:rsidR="00EA48F8" w:rsidRDefault="00BD24DE" w:rsidP="00EA48F8">
                                <w:pPr>
                                  <w:pStyle w:val="Heading1"/>
                                  <w:spacing w:line="240" w:lineRule="auto"/>
                                  <w:jc w:val="center"/>
                                </w:pPr>
                                <w:r w:rsidRPr="00E00E14">
                                  <w:t>for</w:t>
                                </w:r>
                              </w:p>
                              <w:p w14:paraId="08AAB438" w14:textId="1B99956D" w:rsidR="00BD24DE" w:rsidRPr="00E00E14" w:rsidRDefault="00BD24DE" w:rsidP="00EA48F8">
                                <w:pPr>
                                  <w:pStyle w:val="Heading1"/>
                                  <w:spacing w:line="240" w:lineRule="auto"/>
                                  <w:jc w:val="center"/>
                                </w:pPr>
                                <w:r w:rsidRPr="00E00E14">
                                  <w:t>Phoenix Youth Provision</w:t>
                                </w:r>
                                <w:r>
                                  <w:t xml:space="preserve"> CIC</w:t>
                                </w:r>
                                <w:bookmarkEnd w:id="0"/>
                              </w:p>
                              <w:p w14:paraId="2430D09D" w14:textId="7CB00B34" w:rsidR="00AE0F22" w:rsidRPr="00846776" w:rsidRDefault="00AE0F22" w:rsidP="00BD24DE">
                                <w:pPr>
                                  <w:pStyle w:val="Title"/>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0C59C49E" id="_x0000_t202" coordsize="21600,21600" o:spt="202" path="m,l,21600r21600,l21600,xe">
                    <v:stroke joinstyle="miter"/>
                    <v:path gradientshapeok="t" o:connecttype="rect"/>
                  </v:shapetype>
                  <v:shape id="Text Box 40" o:spid="_x0000_s1055" type="#_x0000_t202" style="position:absolute;left:0;text-align:left;margin-left:236.85pt;margin-top:106.55pt;width:4in;height:84.25pt;z-index:251657728;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RNHYQ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" filled="f" stroked="f" strokeweight=".5pt">
                    <v:textbox style="mso-fit-shape-to-text:t" inset="0,0,0,0">
                      <w:txbxContent>
                        <w:p w14:paraId="734AE755" w14:textId="00C4C755" w:rsidR="00EA48F8" w:rsidRDefault="00107C14" w:rsidP="00EA48F8">
                          <w:pPr>
                            <w:pStyle w:val="Heading1"/>
                            <w:spacing w:line="240" w:lineRule="auto"/>
                            <w:jc w:val="center"/>
                          </w:pPr>
                          <w:bookmarkStart w:id="1" w:name="_Toc129772401"/>
                          <w:r>
                            <w:t>Children</w:t>
                          </w:r>
                          <w:r w:rsidR="00BD24DE" w:rsidRPr="00E00E14">
                            <w:t>’s Safeguarding Policy</w:t>
                          </w:r>
                        </w:p>
                        <w:p w14:paraId="6E063FA6" w14:textId="181FBD75" w:rsidR="00EA48F8" w:rsidRDefault="00BD24DE" w:rsidP="00EA48F8">
                          <w:pPr>
                            <w:pStyle w:val="Heading1"/>
                            <w:spacing w:line="240" w:lineRule="auto"/>
                            <w:jc w:val="center"/>
                          </w:pPr>
                          <w:r w:rsidRPr="00E00E14">
                            <w:t>for</w:t>
                          </w:r>
                        </w:p>
                        <w:p w14:paraId="08AAB438" w14:textId="1B99956D" w:rsidR="00BD24DE" w:rsidRPr="00E00E14" w:rsidRDefault="00BD24DE" w:rsidP="00EA48F8">
                          <w:pPr>
                            <w:pStyle w:val="Heading1"/>
                            <w:spacing w:line="240" w:lineRule="auto"/>
                            <w:jc w:val="center"/>
                          </w:pPr>
                          <w:r w:rsidRPr="00E00E14">
                            <w:t>Phoenix Youth Provision</w:t>
                          </w:r>
                          <w:r>
                            <w:t xml:space="preserve"> CIC</w:t>
                          </w:r>
                          <w:bookmarkEnd w:id="1"/>
                        </w:p>
                        <w:p w14:paraId="2430D09D" w14:textId="7CB00B34" w:rsidR="00AE0F22" w:rsidRPr="00846776" w:rsidRDefault="00AE0F22" w:rsidP="00BD24DE">
                          <w:pPr>
                            <w:pStyle w:val="Title"/>
                          </w:pPr>
                        </w:p>
                      </w:txbxContent>
                    </v:textbox>
                    <w10:wrap anchorx="page" anchory="page"/>
                  </v:shape>
                </w:pict>
              </mc:Fallback>
            </mc:AlternateContent>
          </w:r>
          <w:r w:rsidR="00BD24DE">
            <w:rPr>
              <w:noProof/>
            </w:rPr>
            <mc:AlternateContent>
              <mc:Choice Requires="wps">
                <w:drawing>
                  <wp:anchor distT="0" distB="0" distL="114300" distR="114300" simplePos="0" relativeHeight="251658752" behindDoc="0" locked="0" layoutInCell="1" allowOverlap="1" wp14:anchorId="618AC708" wp14:editId="6F5D6D12">
                    <wp:simplePos x="0" y="0"/>
                    <wp:positionH relativeFrom="page">
                      <wp:posOffset>2551471</wp:posOffset>
                    </wp:positionH>
                    <wp:positionV relativeFrom="margin">
                      <wp:align>bottom</wp:align>
                    </wp:positionV>
                    <wp:extent cx="4006768" cy="641555"/>
                    <wp:effectExtent l="0" t="0" r="13335" b="6350"/>
                    <wp:wrapNone/>
                    <wp:docPr id="39" name="Text Box 39"/>
                    <wp:cNvGraphicFramePr/>
                    <a:graphic xmlns:a="http://schemas.openxmlformats.org/drawingml/2006/main">
                      <a:graphicData uri="http://schemas.microsoft.com/office/word/2010/wordprocessingShape">
                        <wps:wsp>
                          <wps:cNvSpPr txBox="1"/>
                          <wps:spPr>
                            <a:xfrm>
                              <a:off x="0" y="0"/>
                              <a:ext cx="4006768" cy="641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bookmarkStart w:id="2" w:name="_Toc129772402"/>
                              <w:p w14:paraId="5C953B6D" w14:textId="6905FD44" w:rsidR="00AE0F22" w:rsidRPr="00846776" w:rsidRDefault="00682B6E">
                                <w:pPr>
                                  <w:pStyle w:val="NoSpacing"/>
                                  <w:rPr>
                                    <w:rStyle w:val="Heading2Char"/>
                                  </w:rPr>
                                </w:pPr>
                                <w:sdt>
                                  <w:sdtPr>
                                    <w:rPr>
                                      <w:rStyle w:val="Heading2Char"/>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rPr>
                                      <w:rStyle w:val="Heading2Char"/>
                                    </w:rPr>
                                  </w:sdtEndPr>
                                  <w:sdtContent>
                                    <w:r w:rsidR="00BD24DE">
                                      <w:rPr>
                                        <w:rStyle w:val="Heading2Char"/>
                                      </w:rPr>
                                      <w:t>Directors</w:t>
                                    </w:r>
                                  </w:sdtContent>
                                </w:sdt>
                                <w:bookmarkEnd w:id="2"/>
                              </w:p>
                              <w:bookmarkStart w:id="3" w:name="_Toc129772403"/>
                              <w:p w14:paraId="6415A5A1" w14:textId="07E784B8" w:rsidR="00AE0F22" w:rsidRDefault="00682B6E">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3"/>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18AC708" id="Text Box 39" o:spid="_x0000_s1056" type="#_x0000_t202" style="position:absolute;left:0;text-align:left;margin-left:200.9pt;margin-top:0;width:315.5pt;height:50.5pt;z-index:251658752;visibility:visible;mso-wrap-style:square;mso-width-percent:0;mso-height-percent:0;mso-wrap-distance-left:9pt;mso-wrap-distance-top:0;mso-wrap-distance-right:9pt;mso-wrap-distance-bottom:0;mso-position-horizontal:absolute;mso-position-horizontal-relative:page;mso-position-vertical:bottom;mso-position-vertical-relative:margin;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" filled="f" stroked="f" strokeweight=".5pt">
                    <v:textbox inset="0,0,0,0">
                      <w:txbxContent>
                        <w:bookmarkStart w:id="4" w:name="_Toc129772402"/>
                        <w:p w14:paraId="5C953B6D" w14:textId="6905FD44" w:rsidR="00AE0F22" w:rsidRPr="00846776" w:rsidRDefault="00682B6E">
                          <w:pPr>
                            <w:pStyle w:val="NoSpacing"/>
                            <w:rPr>
                              <w:rStyle w:val="Heading2Char"/>
                            </w:rPr>
                          </w:pPr>
                          <w:sdt>
                            <w:sdtPr>
                              <w:rPr>
                                <w:rStyle w:val="Heading2Char"/>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rPr>
                                <w:rStyle w:val="Heading2Char"/>
                              </w:rPr>
                            </w:sdtEndPr>
                            <w:sdtContent>
                              <w:r w:rsidR="00BD24DE">
                                <w:rPr>
                                  <w:rStyle w:val="Heading2Char"/>
                                </w:rPr>
                                <w:t>Directors</w:t>
                              </w:r>
                            </w:sdtContent>
                          </w:sdt>
                          <w:bookmarkEnd w:id="4"/>
                        </w:p>
                        <w:bookmarkStart w:id="5" w:name="_Toc129772403"/>
                        <w:p w14:paraId="6415A5A1" w14:textId="07E784B8" w:rsidR="00AE0F22" w:rsidRDefault="00682B6E">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5"/>
                        </w:p>
                      </w:txbxContent>
                    </v:textbox>
                    <w10:wrap anchorx="page" anchory="margin"/>
                  </v:shape>
                </w:pict>
              </mc:Fallback>
            </mc:AlternateContent>
          </w:r>
        </w:p>
        <w:sdt>
          <w:sdtPr>
            <w:rPr>
              <w:rFonts w:ascii="Calibri" w:eastAsiaTheme="minorHAnsi" w:hAnsi="Calibri" w:cs="Calibri"/>
              <w:color w:val="auto"/>
              <w:sz w:val="24"/>
              <w:szCs w:val="22"/>
            </w:rPr>
            <w:id w:val="1479738294"/>
            <w:docPartObj>
              <w:docPartGallery w:val="Table of Contents"/>
              <w:docPartUnique/>
            </w:docPartObj>
          </w:sdtPr>
          <w:sdtEndPr>
            <w:rPr>
              <w:b/>
              <w:bCs/>
              <w:noProof/>
            </w:rPr>
          </w:sdtEndPr>
          <w:sdtContent>
            <w:p w14:paraId="39EB66E5" w14:textId="77777777" w:rsidR="006324A6" w:rsidRPr="00F242B0" w:rsidRDefault="006324A6">
              <w:pPr>
                <w:pStyle w:val="TOCHeading"/>
                <w:rPr>
                  <w:sz w:val="28"/>
                  <w:szCs w:val="28"/>
                </w:rPr>
              </w:pPr>
              <w:r w:rsidRPr="00F242B0">
                <w:rPr>
                  <w:sz w:val="28"/>
                  <w:szCs w:val="28"/>
                </w:rPr>
                <w:t>Contents</w:t>
              </w:r>
            </w:p>
            <w:p w14:paraId="3A6611DE" w14:textId="0942841D" w:rsidR="00181F6A" w:rsidRDefault="006324A6" w:rsidP="00181F6A">
              <w:pPr>
                <w:pStyle w:val="TOC1"/>
                <w:rPr>
                  <w:rFonts w:asciiTheme="minorHAnsi" w:eastAsiaTheme="minorEastAsia" w:hAnsiTheme="minorHAnsi" w:cstheme="minorBidi"/>
                  <w:noProof/>
                  <w:sz w:val="22"/>
                </w:rPr>
              </w:pPr>
              <w:r>
                <w:fldChar w:fldCharType="begin"/>
              </w:r>
              <w:r>
                <w:instrText xml:space="preserve"> TOC \o "1-3" \h \z \u </w:instrText>
              </w:r>
              <w:r>
                <w:fldChar w:fldCharType="separate"/>
              </w:r>
            </w:p>
            <w:p w14:paraId="78C8329C" w14:textId="23CE3101" w:rsidR="00181F6A" w:rsidRDefault="00181F6A">
              <w:pPr>
                <w:pStyle w:val="TOC1"/>
                <w:rPr>
                  <w:rFonts w:asciiTheme="minorHAnsi" w:eastAsiaTheme="minorEastAsia" w:hAnsiTheme="minorHAnsi" w:cstheme="minorBidi"/>
                  <w:noProof/>
                  <w:sz w:val="22"/>
                </w:rPr>
              </w:pPr>
              <w:hyperlink w:anchor="_Toc129772404" w:history="1">
                <w:r w:rsidRPr="005938F3">
                  <w:rPr>
                    <w:rStyle w:val="Hyperlink"/>
                    <w:noProof/>
                  </w:rPr>
                  <w:t>Introduction</w:t>
                </w:r>
                <w:r>
                  <w:rPr>
                    <w:noProof/>
                    <w:webHidden/>
                  </w:rPr>
                  <w:tab/>
                </w:r>
                <w:r>
                  <w:rPr>
                    <w:noProof/>
                    <w:webHidden/>
                  </w:rPr>
                  <w:fldChar w:fldCharType="begin"/>
                </w:r>
                <w:r>
                  <w:rPr>
                    <w:noProof/>
                    <w:webHidden/>
                  </w:rPr>
                  <w:instrText xml:space="preserve"> PAGEREF _Toc129772404 \h </w:instrText>
                </w:r>
                <w:r>
                  <w:rPr>
                    <w:noProof/>
                    <w:webHidden/>
                  </w:rPr>
                </w:r>
                <w:r>
                  <w:rPr>
                    <w:noProof/>
                    <w:webHidden/>
                  </w:rPr>
                  <w:fldChar w:fldCharType="separate"/>
                </w:r>
                <w:r>
                  <w:rPr>
                    <w:noProof/>
                    <w:webHidden/>
                  </w:rPr>
                  <w:t>1</w:t>
                </w:r>
                <w:r>
                  <w:rPr>
                    <w:noProof/>
                    <w:webHidden/>
                  </w:rPr>
                  <w:fldChar w:fldCharType="end"/>
                </w:r>
              </w:hyperlink>
            </w:p>
            <w:p w14:paraId="334A7705" w14:textId="7DD49CB8" w:rsidR="00181F6A" w:rsidRDefault="00181F6A">
              <w:pPr>
                <w:pStyle w:val="TOC1"/>
                <w:rPr>
                  <w:rFonts w:asciiTheme="minorHAnsi" w:eastAsiaTheme="minorEastAsia" w:hAnsiTheme="minorHAnsi" w:cstheme="minorBidi"/>
                  <w:noProof/>
                  <w:sz w:val="22"/>
                </w:rPr>
              </w:pPr>
              <w:hyperlink w:anchor="_Toc129772405" w:history="1">
                <w:r w:rsidRPr="005938F3">
                  <w:rPr>
                    <w:rStyle w:val="Hyperlink"/>
                    <w:rFonts w:eastAsia="Calibri"/>
                    <w:noProof/>
                  </w:rPr>
                  <w:t>Purpose</w:t>
                </w:r>
                <w:r>
                  <w:rPr>
                    <w:noProof/>
                    <w:webHidden/>
                  </w:rPr>
                  <w:tab/>
                </w:r>
                <w:r>
                  <w:rPr>
                    <w:noProof/>
                    <w:webHidden/>
                  </w:rPr>
                  <w:fldChar w:fldCharType="begin"/>
                </w:r>
                <w:r>
                  <w:rPr>
                    <w:noProof/>
                    <w:webHidden/>
                  </w:rPr>
                  <w:instrText xml:space="preserve"> PAGEREF _Toc129772405 \h </w:instrText>
                </w:r>
                <w:r>
                  <w:rPr>
                    <w:noProof/>
                    <w:webHidden/>
                  </w:rPr>
                </w:r>
                <w:r>
                  <w:rPr>
                    <w:noProof/>
                    <w:webHidden/>
                  </w:rPr>
                  <w:fldChar w:fldCharType="separate"/>
                </w:r>
                <w:r>
                  <w:rPr>
                    <w:noProof/>
                    <w:webHidden/>
                  </w:rPr>
                  <w:t>1</w:t>
                </w:r>
                <w:r>
                  <w:rPr>
                    <w:noProof/>
                    <w:webHidden/>
                  </w:rPr>
                  <w:fldChar w:fldCharType="end"/>
                </w:r>
              </w:hyperlink>
            </w:p>
            <w:p w14:paraId="4AC4C778" w14:textId="78C9AA27" w:rsidR="00181F6A" w:rsidRDefault="00181F6A">
              <w:pPr>
                <w:pStyle w:val="TOC1"/>
                <w:rPr>
                  <w:rFonts w:asciiTheme="minorHAnsi" w:eastAsiaTheme="minorEastAsia" w:hAnsiTheme="minorHAnsi" w:cstheme="minorBidi"/>
                  <w:noProof/>
                  <w:sz w:val="22"/>
                </w:rPr>
              </w:pPr>
              <w:hyperlink w:anchor="_Toc129772406" w:history="1">
                <w:r w:rsidRPr="005938F3">
                  <w:rPr>
                    <w:rStyle w:val="Hyperlink"/>
                    <w:noProof/>
                  </w:rPr>
                  <w:t>Definitions</w:t>
                </w:r>
                <w:r>
                  <w:rPr>
                    <w:noProof/>
                    <w:webHidden/>
                  </w:rPr>
                  <w:tab/>
                </w:r>
                <w:r>
                  <w:rPr>
                    <w:noProof/>
                    <w:webHidden/>
                  </w:rPr>
                  <w:fldChar w:fldCharType="begin"/>
                </w:r>
                <w:r>
                  <w:rPr>
                    <w:noProof/>
                    <w:webHidden/>
                  </w:rPr>
                  <w:instrText xml:space="preserve"> PAGEREF _Toc129772406 \h </w:instrText>
                </w:r>
                <w:r>
                  <w:rPr>
                    <w:noProof/>
                    <w:webHidden/>
                  </w:rPr>
                </w:r>
                <w:r>
                  <w:rPr>
                    <w:noProof/>
                    <w:webHidden/>
                  </w:rPr>
                  <w:fldChar w:fldCharType="separate"/>
                </w:r>
                <w:r>
                  <w:rPr>
                    <w:noProof/>
                    <w:webHidden/>
                  </w:rPr>
                  <w:t>1</w:t>
                </w:r>
                <w:r>
                  <w:rPr>
                    <w:noProof/>
                    <w:webHidden/>
                  </w:rPr>
                  <w:fldChar w:fldCharType="end"/>
                </w:r>
              </w:hyperlink>
            </w:p>
            <w:p w14:paraId="7A251976" w14:textId="72249CED" w:rsidR="00181F6A" w:rsidRDefault="00181F6A">
              <w:pPr>
                <w:pStyle w:val="TOC2"/>
                <w:tabs>
                  <w:tab w:val="right" w:leader="dot" w:pos="9016"/>
                </w:tabs>
                <w:rPr>
                  <w:rFonts w:asciiTheme="minorHAnsi" w:eastAsiaTheme="minorEastAsia" w:hAnsiTheme="minorHAnsi" w:cstheme="minorBidi"/>
                  <w:noProof/>
                  <w:sz w:val="22"/>
                </w:rPr>
              </w:pPr>
              <w:hyperlink w:anchor="_Toc129772407" w:history="1">
                <w:r w:rsidRPr="005938F3">
                  <w:rPr>
                    <w:rStyle w:val="Hyperlink"/>
                    <w:noProof/>
                  </w:rPr>
                  <w:t>Child</w:t>
                </w:r>
                <w:r>
                  <w:rPr>
                    <w:noProof/>
                    <w:webHidden/>
                  </w:rPr>
                  <w:tab/>
                </w:r>
                <w:r>
                  <w:rPr>
                    <w:noProof/>
                    <w:webHidden/>
                  </w:rPr>
                  <w:fldChar w:fldCharType="begin"/>
                </w:r>
                <w:r>
                  <w:rPr>
                    <w:noProof/>
                    <w:webHidden/>
                  </w:rPr>
                  <w:instrText xml:space="preserve"> PAGEREF _Toc129772407 \h </w:instrText>
                </w:r>
                <w:r>
                  <w:rPr>
                    <w:noProof/>
                    <w:webHidden/>
                  </w:rPr>
                </w:r>
                <w:r>
                  <w:rPr>
                    <w:noProof/>
                    <w:webHidden/>
                  </w:rPr>
                  <w:fldChar w:fldCharType="separate"/>
                </w:r>
                <w:r>
                  <w:rPr>
                    <w:noProof/>
                    <w:webHidden/>
                  </w:rPr>
                  <w:t>1</w:t>
                </w:r>
                <w:r>
                  <w:rPr>
                    <w:noProof/>
                    <w:webHidden/>
                  </w:rPr>
                  <w:fldChar w:fldCharType="end"/>
                </w:r>
              </w:hyperlink>
            </w:p>
            <w:p w14:paraId="7C4EC005" w14:textId="00997FC8" w:rsidR="00181F6A" w:rsidRDefault="00181F6A">
              <w:pPr>
                <w:pStyle w:val="TOC2"/>
                <w:tabs>
                  <w:tab w:val="right" w:leader="dot" w:pos="9016"/>
                </w:tabs>
                <w:rPr>
                  <w:rFonts w:asciiTheme="minorHAnsi" w:eastAsiaTheme="minorEastAsia" w:hAnsiTheme="minorHAnsi" w:cstheme="minorBidi"/>
                  <w:noProof/>
                  <w:sz w:val="22"/>
                </w:rPr>
              </w:pPr>
              <w:hyperlink w:anchor="_Toc129772408" w:history="1">
                <w:r w:rsidRPr="005938F3">
                  <w:rPr>
                    <w:rStyle w:val="Hyperlink"/>
                    <w:noProof/>
                  </w:rPr>
                  <w:t>Adult at Risk</w:t>
                </w:r>
                <w:r>
                  <w:rPr>
                    <w:noProof/>
                    <w:webHidden/>
                  </w:rPr>
                  <w:tab/>
                </w:r>
                <w:r>
                  <w:rPr>
                    <w:noProof/>
                    <w:webHidden/>
                  </w:rPr>
                  <w:fldChar w:fldCharType="begin"/>
                </w:r>
                <w:r>
                  <w:rPr>
                    <w:noProof/>
                    <w:webHidden/>
                  </w:rPr>
                  <w:instrText xml:space="preserve"> PAGEREF _Toc129772408 \h </w:instrText>
                </w:r>
                <w:r>
                  <w:rPr>
                    <w:noProof/>
                    <w:webHidden/>
                  </w:rPr>
                </w:r>
                <w:r>
                  <w:rPr>
                    <w:noProof/>
                    <w:webHidden/>
                  </w:rPr>
                  <w:fldChar w:fldCharType="separate"/>
                </w:r>
                <w:r>
                  <w:rPr>
                    <w:noProof/>
                    <w:webHidden/>
                  </w:rPr>
                  <w:t>2</w:t>
                </w:r>
                <w:r>
                  <w:rPr>
                    <w:noProof/>
                    <w:webHidden/>
                  </w:rPr>
                  <w:fldChar w:fldCharType="end"/>
                </w:r>
              </w:hyperlink>
            </w:p>
            <w:p w14:paraId="74297F44" w14:textId="7FE9F38B" w:rsidR="00181F6A" w:rsidRDefault="00181F6A">
              <w:pPr>
                <w:pStyle w:val="TOC2"/>
                <w:tabs>
                  <w:tab w:val="right" w:leader="dot" w:pos="9016"/>
                </w:tabs>
                <w:rPr>
                  <w:rFonts w:asciiTheme="minorHAnsi" w:eastAsiaTheme="minorEastAsia" w:hAnsiTheme="minorHAnsi" w:cstheme="minorBidi"/>
                  <w:noProof/>
                  <w:sz w:val="22"/>
                </w:rPr>
              </w:pPr>
              <w:hyperlink w:anchor="_Toc129772409" w:history="1">
                <w:r w:rsidRPr="005938F3">
                  <w:rPr>
                    <w:rStyle w:val="Hyperlink"/>
                    <w:noProof/>
                  </w:rPr>
                  <w:t>Child and Adult Abuse</w:t>
                </w:r>
                <w:r>
                  <w:rPr>
                    <w:noProof/>
                    <w:webHidden/>
                  </w:rPr>
                  <w:tab/>
                </w:r>
                <w:r>
                  <w:rPr>
                    <w:noProof/>
                    <w:webHidden/>
                  </w:rPr>
                  <w:fldChar w:fldCharType="begin"/>
                </w:r>
                <w:r>
                  <w:rPr>
                    <w:noProof/>
                    <w:webHidden/>
                  </w:rPr>
                  <w:instrText xml:space="preserve"> PAGEREF _Toc129772409 \h </w:instrText>
                </w:r>
                <w:r>
                  <w:rPr>
                    <w:noProof/>
                    <w:webHidden/>
                  </w:rPr>
                </w:r>
                <w:r>
                  <w:rPr>
                    <w:noProof/>
                    <w:webHidden/>
                  </w:rPr>
                  <w:fldChar w:fldCharType="separate"/>
                </w:r>
                <w:r>
                  <w:rPr>
                    <w:noProof/>
                    <w:webHidden/>
                  </w:rPr>
                  <w:t>2</w:t>
                </w:r>
                <w:r>
                  <w:rPr>
                    <w:noProof/>
                    <w:webHidden/>
                  </w:rPr>
                  <w:fldChar w:fldCharType="end"/>
                </w:r>
              </w:hyperlink>
            </w:p>
            <w:p w14:paraId="770452DA" w14:textId="5AA16C33" w:rsidR="00181F6A" w:rsidRDefault="00181F6A">
              <w:pPr>
                <w:pStyle w:val="TOC2"/>
                <w:tabs>
                  <w:tab w:val="right" w:leader="dot" w:pos="9016"/>
                </w:tabs>
                <w:rPr>
                  <w:rFonts w:asciiTheme="minorHAnsi" w:eastAsiaTheme="minorEastAsia" w:hAnsiTheme="minorHAnsi" w:cstheme="minorBidi"/>
                  <w:noProof/>
                  <w:sz w:val="22"/>
                </w:rPr>
              </w:pPr>
              <w:hyperlink w:anchor="_Toc129772410" w:history="1">
                <w:r w:rsidRPr="005938F3">
                  <w:rPr>
                    <w:rStyle w:val="Hyperlink"/>
                    <w:bCs/>
                    <w:noProof/>
                  </w:rPr>
                  <w:t>Safeguarding Children</w:t>
                </w:r>
                <w:r>
                  <w:rPr>
                    <w:noProof/>
                    <w:webHidden/>
                  </w:rPr>
                  <w:tab/>
                </w:r>
                <w:r>
                  <w:rPr>
                    <w:noProof/>
                    <w:webHidden/>
                  </w:rPr>
                  <w:fldChar w:fldCharType="begin"/>
                </w:r>
                <w:r>
                  <w:rPr>
                    <w:noProof/>
                    <w:webHidden/>
                  </w:rPr>
                  <w:instrText xml:space="preserve"> PAGEREF _Toc129772410 \h </w:instrText>
                </w:r>
                <w:r>
                  <w:rPr>
                    <w:noProof/>
                    <w:webHidden/>
                  </w:rPr>
                </w:r>
                <w:r>
                  <w:rPr>
                    <w:noProof/>
                    <w:webHidden/>
                  </w:rPr>
                  <w:fldChar w:fldCharType="separate"/>
                </w:r>
                <w:r>
                  <w:rPr>
                    <w:noProof/>
                    <w:webHidden/>
                  </w:rPr>
                  <w:t>2</w:t>
                </w:r>
                <w:r>
                  <w:rPr>
                    <w:noProof/>
                    <w:webHidden/>
                  </w:rPr>
                  <w:fldChar w:fldCharType="end"/>
                </w:r>
              </w:hyperlink>
            </w:p>
            <w:p w14:paraId="7BEB7ED6" w14:textId="044A2AD8" w:rsidR="00181F6A" w:rsidRDefault="00181F6A">
              <w:pPr>
                <w:pStyle w:val="TOC1"/>
                <w:rPr>
                  <w:rFonts w:asciiTheme="minorHAnsi" w:eastAsiaTheme="minorEastAsia" w:hAnsiTheme="minorHAnsi" w:cstheme="minorBidi"/>
                  <w:noProof/>
                  <w:sz w:val="22"/>
                </w:rPr>
              </w:pPr>
              <w:hyperlink w:anchor="_Toc129772411" w:history="1">
                <w:r w:rsidRPr="005938F3">
                  <w:rPr>
                    <w:rStyle w:val="Hyperlink"/>
                    <w:noProof/>
                  </w:rPr>
                  <w:t>Legal Framework</w:t>
                </w:r>
                <w:r>
                  <w:rPr>
                    <w:noProof/>
                    <w:webHidden/>
                  </w:rPr>
                  <w:tab/>
                </w:r>
                <w:r>
                  <w:rPr>
                    <w:noProof/>
                    <w:webHidden/>
                  </w:rPr>
                  <w:fldChar w:fldCharType="begin"/>
                </w:r>
                <w:r>
                  <w:rPr>
                    <w:noProof/>
                    <w:webHidden/>
                  </w:rPr>
                  <w:instrText xml:space="preserve"> PAGEREF _Toc129772411 \h </w:instrText>
                </w:r>
                <w:r>
                  <w:rPr>
                    <w:noProof/>
                    <w:webHidden/>
                  </w:rPr>
                </w:r>
                <w:r>
                  <w:rPr>
                    <w:noProof/>
                    <w:webHidden/>
                  </w:rPr>
                  <w:fldChar w:fldCharType="separate"/>
                </w:r>
                <w:r>
                  <w:rPr>
                    <w:noProof/>
                    <w:webHidden/>
                  </w:rPr>
                  <w:t>2</w:t>
                </w:r>
                <w:r>
                  <w:rPr>
                    <w:noProof/>
                    <w:webHidden/>
                  </w:rPr>
                  <w:fldChar w:fldCharType="end"/>
                </w:r>
              </w:hyperlink>
            </w:p>
            <w:p w14:paraId="146DCB82" w14:textId="48650E7B" w:rsidR="00181F6A" w:rsidRDefault="00181F6A">
              <w:pPr>
                <w:pStyle w:val="TOC1"/>
                <w:rPr>
                  <w:rFonts w:asciiTheme="minorHAnsi" w:eastAsiaTheme="minorEastAsia" w:hAnsiTheme="minorHAnsi" w:cstheme="minorBidi"/>
                  <w:noProof/>
                  <w:sz w:val="22"/>
                </w:rPr>
              </w:pPr>
              <w:hyperlink w:anchor="_Toc129772412" w:history="1">
                <w:r w:rsidRPr="005938F3">
                  <w:rPr>
                    <w:rStyle w:val="Hyperlink"/>
                    <w:noProof/>
                  </w:rPr>
                  <w:t>The Prevent Duty</w:t>
                </w:r>
                <w:r>
                  <w:rPr>
                    <w:noProof/>
                    <w:webHidden/>
                  </w:rPr>
                  <w:tab/>
                </w:r>
                <w:r>
                  <w:rPr>
                    <w:noProof/>
                    <w:webHidden/>
                  </w:rPr>
                  <w:fldChar w:fldCharType="begin"/>
                </w:r>
                <w:r>
                  <w:rPr>
                    <w:noProof/>
                    <w:webHidden/>
                  </w:rPr>
                  <w:instrText xml:space="preserve"> PAGEREF _Toc129772412 \h </w:instrText>
                </w:r>
                <w:r>
                  <w:rPr>
                    <w:noProof/>
                    <w:webHidden/>
                  </w:rPr>
                </w:r>
                <w:r>
                  <w:rPr>
                    <w:noProof/>
                    <w:webHidden/>
                  </w:rPr>
                  <w:fldChar w:fldCharType="separate"/>
                </w:r>
                <w:r>
                  <w:rPr>
                    <w:noProof/>
                    <w:webHidden/>
                  </w:rPr>
                  <w:t>3</w:t>
                </w:r>
                <w:r>
                  <w:rPr>
                    <w:noProof/>
                    <w:webHidden/>
                  </w:rPr>
                  <w:fldChar w:fldCharType="end"/>
                </w:r>
              </w:hyperlink>
            </w:p>
            <w:p w14:paraId="53250621" w14:textId="213C9619" w:rsidR="00181F6A" w:rsidRDefault="00181F6A">
              <w:pPr>
                <w:pStyle w:val="TOC1"/>
                <w:rPr>
                  <w:rFonts w:asciiTheme="minorHAnsi" w:eastAsiaTheme="minorEastAsia" w:hAnsiTheme="minorHAnsi" w:cstheme="minorBidi"/>
                  <w:noProof/>
                  <w:sz w:val="22"/>
                </w:rPr>
              </w:pPr>
              <w:hyperlink w:anchor="_Toc129772413" w:history="1">
                <w:r w:rsidRPr="005938F3">
                  <w:rPr>
                    <w:rStyle w:val="Hyperlink"/>
                    <w:noProof/>
                  </w:rPr>
                  <w:t>Radicalisation</w:t>
                </w:r>
                <w:r>
                  <w:rPr>
                    <w:noProof/>
                    <w:webHidden/>
                  </w:rPr>
                  <w:tab/>
                </w:r>
                <w:r>
                  <w:rPr>
                    <w:noProof/>
                    <w:webHidden/>
                  </w:rPr>
                  <w:fldChar w:fldCharType="begin"/>
                </w:r>
                <w:r>
                  <w:rPr>
                    <w:noProof/>
                    <w:webHidden/>
                  </w:rPr>
                  <w:instrText xml:space="preserve"> PAGEREF _Toc129772413 \h </w:instrText>
                </w:r>
                <w:r>
                  <w:rPr>
                    <w:noProof/>
                    <w:webHidden/>
                  </w:rPr>
                </w:r>
                <w:r>
                  <w:rPr>
                    <w:noProof/>
                    <w:webHidden/>
                  </w:rPr>
                  <w:fldChar w:fldCharType="separate"/>
                </w:r>
                <w:r>
                  <w:rPr>
                    <w:noProof/>
                    <w:webHidden/>
                  </w:rPr>
                  <w:t>3</w:t>
                </w:r>
                <w:r>
                  <w:rPr>
                    <w:noProof/>
                    <w:webHidden/>
                  </w:rPr>
                  <w:fldChar w:fldCharType="end"/>
                </w:r>
              </w:hyperlink>
            </w:p>
            <w:p w14:paraId="4E68F9E7" w14:textId="209C3F68" w:rsidR="00181F6A" w:rsidRDefault="00181F6A">
              <w:pPr>
                <w:pStyle w:val="TOC1"/>
                <w:rPr>
                  <w:rFonts w:asciiTheme="minorHAnsi" w:eastAsiaTheme="minorEastAsia" w:hAnsiTheme="minorHAnsi" w:cstheme="minorBidi"/>
                  <w:noProof/>
                  <w:sz w:val="22"/>
                </w:rPr>
              </w:pPr>
              <w:hyperlink w:anchor="_Toc129772414" w:history="1">
                <w:r w:rsidRPr="005938F3">
                  <w:rPr>
                    <w:rStyle w:val="Hyperlink"/>
                    <w:noProof/>
                  </w:rPr>
                  <w:t>Extremism</w:t>
                </w:r>
                <w:r>
                  <w:rPr>
                    <w:noProof/>
                    <w:webHidden/>
                  </w:rPr>
                  <w:tab/>
                </w:r>
                <w:r>
                  <w:rPr>
                    <w:noProof/>
                    <w:webHidden/>
                  </w:rPr>
                  <w:fldChar w:fldCharType="begin"/>
                </w:r>
                <w:r>
                  <w:rPr>
                    <w:noProof/>
                    <w:webHidden/>
                  </w:rPr>
                  <w:instrText xml:space="preserve"> PAGEREF _Toc129772414 \h </w:instrText>
                </w:r>
                <w:r>
                  <w:rPr>
                    <w:noProof/>
                    <w:webHidden/>
                  </w:rPr>
                </w:r>
                <w:r>
                  <w:rPr>
                    <w:noProof/>
                    <w:webHidden/>
                  </w:rPr>
                  <w:fldChar w:fldCharType="separate"/>
                </w:r>
                <w:r>
                  <w:rPr>
                    <w:noProof/>
                    <w:webHidden/>
                  </w:rPr>
                  <w:t>3</w:t>
                </w:r>
                <w:r>
                  <w:rPr>
                    <w:noProof/>
                    <w:webHidden/>
                  </w:rPr>
                  <w:fldChar w:fldCharType="end"/>
                </w:r>
              </w:hyperlink>
            </w:p>
            <w:p w14:paraId="2C47EB8F" w14:textId="15EE593A" w:rsidR="00181F6A" w:rsidRDefault="00181F6A">
              <w:pPr>
                <w:pStyle w:val="TOC1"/>
                <w:rPr>
                  <w:rFonts w:asciiTheme="minorHAnsi" w:eastAsiaTheme="minorEastAsia" w:hAnsiTheme="minorHAnsi" w:cstheme="minorBidi"/>
                  <w:noProof/>
                  <w:sz w:val="22"/>
                </w:rPr>
              </w:pPr>
              <w:hyperlink w:anchor="_Toc129772415" w:history="1">
                <w:r w:rsidRPr="005938F3">
                  <w:rPr>
                    <w:rStyle w:val="Hyperlink"/>
                    <w:noProof/>
                  </w:rPr>
                  <w:t>Training and Awareness</w:t>
                </w:r>
                <w:r>
                  <w:rPr>
                    <w:noProof/>
                    <w:webHidden/>
                  </w:rPr>
                  <w:tab/>
                </w:r>
                <w:r>
                  <w:rPr>
                    <w:noProof/>
                    <w:webHidden/>
                  </w:rPr>
                  <w:fldChar w:fldCharType="begin"/>
                </w:r>
                <w:r>
                  <w:rPr>
                    <w:noProof/>
                    <w:webHidden/>
                  </w:rPr>
                  <w:instrText xml:space="preserve"> PAGEREF _Toc129772415 \h </w:instrText>
                </w:r>
                <w:r>
                  <w:rPr>
                    <w:noProof/>
                    <w:webHidden/>
                  </w:rPr>
                </w:r>
                <w:r>
                  <w:rPr>
                    <w:noProof/>
                    <w:webHidden/>
                  </w:rPr>
                  <w:fldChar w:fldCharType="separate"/>
                </w:r>
                <w:r>
                  <w:rPr>
                    <w:noProof/>
                    <w:webHidden/>
                  </w:rPr>
                  <w:t>3</w:t>
                </w:r>
                <w:r>
                  <w:rPr>
                    <w:noProof/>
                    <w:webHidden/>
                  </w:rPr>
                  <w:fldChar w:fldCharType="end"/>
                </w:r>
              </w:hyperlink>
            </w:p>
            <w:p w14:paraId="5E24A237" w14:textId="3EDABF55" w:rsidR="00181F6A" w:rsidRDefault="00181F6A">
              <w:pPr>
                <w:pStyle w:val="TOC1"/>
                <w:rPr>
                  <w:rFonts w:asciiTheme="minorHAnsi" w:eastAsiaTheme="minorEastAsia" w:hAnsiTheme="minorHAnsi" w:cstheme="minorBidi"/>
                  <w:noProof/>
                  <w:sz w:val="22"/>
                </w:rPr>
              </w:pPr>
              <w:hyperlink w:anchor="_Toc129772416" w:history="1">
                <w:r w:rsidRPr="005938F3">
                  <w:rPr>
                    <w:rStyle w:val="Hyperlink"/>
                    <w:noProof/>
                  </w:rPr>
                  <w:t>Confidentiality and Information Sharing</w:t>
                </w:r>
                <w:r>
                  <w:rPr>
                    <w:noProof/>
                    <w:webHidden/>
                  </w:rPr>
                  <w:tab/>
                </w:r>
                <w:r>
                  <w:rPr>
                    <w:noProof/>
                    <w:webHidden/>
                  </w:rPr>
                  <w:fldChar w:fldCharType="begin"/>
                </w:r>
                <w:r>
                  <w:rPr>
                    <w:noProof/>
                    <w:webHidden/>
                  </w:rPr>
                  <w:instrText xml:space="preserve"> PAGEREF _Toc129772416 \h </w:instrText>
                </w:r>
                <w:r>
                  <w:rPr>
                    <w:noProof/>
                    <w:webHidden/>
                  </w:rPr>
                </w:r>
                <w:r>
                  <w:rPr>
                    <w:noProof/>
                    <w:webHidden/>
                  </w:rPr>
                  <w:fldChar w:fldCharType="separate"/>
                </w:r>
                <w:r>
                  <w:rPr>
                    <w:noProof/>
                    <w:webHidden/>
                  </w:rPr>
                  <w:t>4</w:t>
                </w:r>
                <w:r>
                  <w:rPr>
                    <w:noProof/>
                    <w:webHidden/>
                  </w:rPr>
                  <w:fldChar w:fldCharType="end"/>
                </w:r>
              </w:hyperlink>
            </w:p>
            <w:p w14:paraId="3E700CF2" w14:textId="504956F3" w:rsidR="00181F6A" w:rsidRDefault="00181F6A">
              <w:pPr>
                <w:pStyle w:val="TOC1"/>
                <w:rPr>
                  <w:rFonts w:asciiTheme="minorHAnsi" w:eastAsiaTheme="minorEastAsia" w:hAnsiTheme="minorHAnsi" w:cstheme="minorBidi"/>
                  <w:noProof/>
                  <w:sz w:val="22"/>
                </w:rPr>
              </w:pPr>
              <w:hyperlink w:anchor="_Toc129772417" w:history="1">
                <w:r w:rsidRPr="005938F3">
                  <w:rPr>
                    <w:rStyle w:val="Hyperlink"/>
                    <w:rFonts w:eastAsia="Calibri"/>
                    <w:noProof/>
                    <w:lang w:val="en-US"/>
                  </w:rPr>
                  <w:t>Recording and Record Keeping</w:t>
                </w:r>
                <w:r>
                  <w:rPr>
                    <w:noProof/>
                    <w:webHidden/>
                  </w:rPr>
                  <w:tab/>
                </w:r>
                <w:r>
                  <w:rPr>
                    <w:noProof/>
                    <w:webHidden/>
                  </w:rPr>
                  <w:fldChar w:fldCharType="begin"/>
                </w:r>
                <w:r>
                  <w:rPr>
                    <w:noProof/>
                    <w:webHidden/>
                  </w:rPr>
                  <w:instrText xml:space="preserve"> PAGEREF _Toc129772417 \h </w:instrText>
                </w:r>
                <w:r>
                  <w:rPr>
                    <w:noProof/>
                    <w:webHidden/>
                  </w:rPr>
                </w:r>
                <w:r>
                  <w:rPr>
                    <w:noProof/>
                    <w:webHidden/>
                  </w:rPr>
                  <w:fldChar w:fldCharType="separate"/>
                </w:r>
                <w:r>
                  <w:rPr>
                    <w:noProof/>
                    <w:webHidden/>
                  </w:rPr>
                  <w:t>4</w:t>
                </w:r>
                <w:r>
                  <w:rPr>
                    <w:noProof/>
                    <w:webHidden/>
                  </w:rPr>
                  <w:fldChar w:fldCharType="end"/>
                </w:r>
              </w:hyperlink>
            </w:p>
            <w:p w14:paraId="6BAD6825" w14:textId="1298EA6D" w:rsidR="00181F6A" w:rsidRDefault="00181F6A">
              <w:pPr>
                <w:pStyle w:val="TOC1"/>
                <w:rPr>
                  <w:rFonts w:asciiTheme="minorHAnsi" w:eastAsiaTheme="minorEastAsia" w:hAnsiTheme="minorHAnsi" w:cstheme="minorBidi"/>
                  <w:noProof/>
                  <w:sz w:val="22"/>
                </w:rPr>
              </w:pPr>
              <w:hyperlink w:anchor="_Toc129772418" w:history="1">
                <w:r w:rsidRPr="005938F3">
                  <w:rPr>
                    <w:rStyle w:val="Hyperlink"/>
                    <w:noProof/>
                  </w:rPr>
                  <w:t>Safe Recruitment &amp; Selection</w:t>
                </w:r>
                <w:r>
                  <w:rPr>
                    <w:noProof/>
                    <w:webHidden/>
                  </w:rPr>
                  <w:tab/>
                </w:r>
                <w:r>
                  <w:rPr>
                    <w:noProof/>
                    <w:webHidden/>
                  </w:rPr>
                  <w:fldChar w:fldCharType="begin"/>
                </w:r>
                <w:r>
                  <w:rPr>
                    <w:noProof/>
                    <w:webHidden/>
                  </w:rPr>
                  <w:instrText xml:space="preserve"> PAGEREF _Toc129772418 \h </w:instrText>
                </w:r>
                <w:r>
                  <w:rPr>
                    <w:noProof/>
                    <w:webHidden/>
                  </w:rPr>
                </w:r>
                <w:r>
                  <w:rPr>
                    <w:noProof/>
                    <w:webHidden/>
                  </w:rPr>
                  <w:fldChar w:fldCharType="separate"/>
                </w:r>
                <w:r>
                  <w:rPr>
                    <w:noProof/>
                    <w:webHidden/>
                  </w:rPr>
                  <w:t>4</w:t>
                </w:r>
                <w:r>
                  <w:rPr>
                    <w:noProof/>
                    <w:webHidden/>
                  </w:rPr>
                  <w:fldChar w:fldCharType="end"/>
                </w:r>
              </w:hyperlink>
            </w:p>
            <w:p w14:paraId="7681312C" w14:textId="0A49FEC2" w:rsidR="00181F6A" w:rsidRDefault="00181F6A">
              <w:pPr>
                <w:pStyle w:val="TOC1"/>
                <w:rPr>
                  <w:rFonts w:asciiTheme="minorHAnsi" w:eastAsiaTheme="minorEastAsia" w:hAnsiTheme="minorHAnsi" w:cstheme="minorBidi"/>
                  <w:noProof/>
                  <w:sz w:val="22"/>
                </w:rPr>
              </w:pPr>
              <w:hyperlink w:anchor="_Toc129772419" w:history="1">
                <w:r w:rsidRPr="005938F3">
                  <w:rPr>
                    <w:rStyle w:val="Hyperlink"/>
                    <w:rFonts w:eastAsia="Times New Roman"/>
                    <w:noProof/>
                  </w:rPr>
                  <w:t>Social Media</w:t>
                </w:r>
                <w:r>
                  <w:rPr>
                    <w:noProof/>
                    <w:webHidden/>
                  </w:rPr>
                  <w:tab/>
                </w:r>
                <w:r>
                  <w:rPr>
                    <w:noProof/>
                    <w:webHidden/>
                  </w:rPr>
                  <w:fldChar w:fldCharType="begin"/>
                </w:r>
                <w:r>
                  <w:rPr>
                    <w:noProof/>
                    <w:webHidden/>
                  </w:rPr>
                  <w:instrText xml:space="preserve"> PAGEREF _Toc129772419 \h </w:instrText>
                </w:r>
                <w:r>
                  <w:rPr>
                    <w:noProof/>
                    <w:webHidden/>
                  </w:rPr>
                </w:r>
                <w:r>
                  <w:rPr>
                    <w:noProof/>
                    <w:webHidden/>
                  </w:rPr>
                  <w:fldChar w:fldCharType="separate"/>
                </w:r>
                <w:r>
                  <w:rPr>
                    <w:noProof/>
                    <w:webHidden/>
                  </w:rPr>
                  <w:t>5</w:t>
                </w:r>
                <w:r>
                  <w:rPr>
                    <w:noProof/>
                    <w:webHidden/>
                  </w:rPr>
                  <w:fldChar w:fldCharType="end"/>
                </w:r>
              </w:hyperlink>
            </w:p>
            <w:p w14:paraId="55486E2D" w14:textId="2C5A032C" w:rsidR="00181F6A" w:rsidRDefault="00181F6A">
              <w:pPr>
                <w:pStyle w:val="TOC2"/>
                <w:tabs>
                  <w:tab w:val="right" w:leader="dot" w:pos="9016"/>
                </w:tabs>
                <w:rPr>
                  <w:rFonts w:asciiTheme="minorHAnsi" w:eastAsiaTheme="minorEastAsia" w:hAnsiTheme="minorHAnsi" w:cstheme="minorBidi"/>
                  <w:noProof/>
                  <w:sz w:val="22"/>
                </w:rPr>
              </w:pPr>
              <w:hyperlink w:anchor="_Toc129772420" w:history="1">
                <w:r w:rsidRPr="005938F3">
                  <w:rPr>
                    <w:rStyle w:val="Hyperlink"/>
                    <w:rFonts w:eastAsia="Times New Roman"/>
                    <w:noProof/>
                  </w:rPr>
                  <w:t>Use of Mobile Phones and other Digital Technology</w:t>
                </w:r>
                <w:r>
                  <w:rPr>
                    <w:noProof/>
                    <w:webHidden/>
                  </w:rPr>
                  <w:tab/>
                </w:r>
                <w:r>
                  <w:rPr>
                    <w:noProof/>
                    <w:webHidden/>
                  </w:rPr>
                  <w:fldChar w:fldCharType="begin"/>
                </w:r>
                <w:r>
                  <w:rPr>
                    <w:noProof/>
                    <w:webHidden/>
                  </w:rPr>
                  <w:instrText xml:space="preserve"> PAGEREF _Toc129772420 \h </w:instrText>
                </w:r>
                <w:r>
                  <w:rPr>
                    <w:noProof/>
                    <w:webHidden/>
                  </w:rPr>
                </w:r>
                <w:r>
                  <w:rPr>
                    <w:noProof/>
                    <w:webHidden/>
                  </w:rPr>
                  <w:fldChar w:fldCharType="separate"/>
                </w:r>
                <w:r>
                  <w:rPr>
                    <w:noProof/>
                    <w:webHidden/>
                  </w:rPr>
                  <w:t>5</w:t>
                </w:r>
                <w:r>
                  <w:rPr>
                    <w:noProof/>
                    <w:webHidden/>
                  </w:rPr>
                  <w:fldChar w:fldCharType="end"/>
                </w:r>
              </w:hyperlink>
            </w:p>
            <w:p w14:paraId="56B7A4AA" w14:textId="28445314" w:rsidR="00181F6A" w:rsidRDefault="00181F6A">
              <w:pPr>
                <w:pStyle w:val="TOC1"/>
                <w:rPr>
                  <w:rFonts w:asciiTheme="minorHAnsi" w:eastAsiaTheme="minorEastAsia" w:hAnsiTheme="minorHAnsi" w:cstheme="minorBidi"/>
                  <w:noProof/>
                  <w:sz w:val="22"/>
                </w:rPr>
              </w:pPr>
              <w:hyperlink w:anchor="_Toc129772421" w:history="1">
                <w:r w:rsidRPr="005938F3">
                  <w:rPr>
                    <w:rStyle w:val="Hyperlink"/>
                    <w:rFonts w:eastAsia="Times New Roman"/>
                    <w:noProof/>
                  </w:rPr>
                  <w:t>People in Position of Trust (PIPOT)</w:t>
                </w:r>
                <w:r>
                  <w:rPr>
                    <w:noProof/>
                    <w:webHidden/>
                  </w:rPr>
                  <w:tab/>
                </w:r>
                <w:r>
                  <w:rPr>
                    <w:noProof/>
                    <w:webHidden/>
                  </w:rPr>
                  <w:fldChar w:fldCharType="begin"/>
                </w:r>
                <w:r>
                  <w:rPr>
                    <w:noProof/>
                    <w:webHidden/>
                  </w:rPr>
                  <w:instrText xml:space="preserve"> PAGEREF _Toc129772421 \h </w:instrText>
                </w:r>
                <w:r>
                  <w:rPr>
                    <w:noProof/>
                    <w:webHidden/>
                  </w:rPr>
                </w:r>
                <w:r>
                  <w:rPr>
                    <w:noProof/>
                    <w:webHidden/>
                  </w:rPr>
                  <w:fldChar w:fldCharType="separate"/>
                </w:r>
                <w:r>
                  <w:rPr>
                    <w:noProof/>
                    <w:webHidden/>
                  </w:rPr>
                  <w:t>5</w:t>
                </w:r>
                <w:r>
                  <w:rPr>
                    <w:noProof/>
                    <w:webHidden/>
                  </w:rPr>
                  <w:fldChar w:fldCharType="end"/>
                </w:r>
              </w:hyperlink>
            </w:p>
            <w:p w14:paraId="5E34F24F" w14:textId="42C4A3C0" w:rsidR="00181F6A" w:rsidRDefault="00181F6A">
              <w:pPr>
                <w:pStyle w:val="TOC1"/>
                <w:rPr>
                  <w:rFonts w:asciiTheme="minorHAnsi" w:eastAsiaTheme="minorEastAsia" w:hAnsiTheme="minorHAnsi" w:cstheme="minorBidi"/>
                  <w:noProof/>
                  <w:sz w:val="22"/>
                </w:rPr>
              </w:pPr>
              <w:hyperlink w:anchor="_Toc129772422" w:history="1">
                <w:r w:rsidRPr="005938F3">
                  <w:rPr>
                    <w:rStyle w:val="Hyperlink"/>
                    <w:rFonts w:eastAsia="Times New Roman"/>
                    <w:noProof/>
                  </w:rPr>
                  <w:t>Whistle Blowing</w:t>
                </w:r>
                <w:r>
                  <w:rPr>
                    <w:noProof/>
                    <w:webHidden/>
                  </w:rPr>
                  <w:tab/>
                </w:r>
                <w:r>
                  <w:rPr>
                    <w:noProof/>
                    <w:webHidden/>
                  </w:rPr>
                  <w:fldChar w:fldCharType="begin"/>
                </w:r>
                <w:r>
                  <w:rPr>
                    <w:noProof/>
                    <w:webHidden/>
                  </w:rPr>
                  <w:instrText xml:space="preserve"> PAGEREF _Toc129772422 \h </w:instrText>
                </w:r>
                <w:r>
                  <w:rPr>
                    <w:noProof/>
                    <w:webHidden/>
                  </w:rPr>
                </w:r>
                <w:r>
                  <w:rPr>
                    <w:noProof/>
                    <w:webHidden/>
                  </w:rPr>
                  <w:fldChar w:fldCharType="separate"/>
                </w:r>
                <w:r>
                  <w:rPr>
                    <w:noProof/>
                    <w:webHidden/>
                  </w:rPr>
                  <w:t>5</w:t>
                </w:r>
                <w:r>
                  <w:rPr>
                    <w:noProof/>
                    <w:webHidden/>
                  </w:rPr>
                  <w:fldChar w:fldCharType="end"/>
                </w:r>
              </w:hyperlink>
            </w:p>
            <w:p w14:paraId="3040B7C3" w14:textId="09761CD5" w:rsidR="00181F6A" w:rsidRDefault="00181F6A">
              <w:pPr>
                <w:pStyle w:val="TOC1"/>
                <w:rPr>
                  <w:rFonts w:asciiTheme="minorHAnsi" w:eastAsiaTheme="minorEastAsia" w:hAnsiTheme="minorHAnsi" w:cstheme="minorBidi"/>
                  <w:noProof/>
                  <w:sz w:val="22"/>
                </w:rPr>
              </w:pPr>
              <w:hyperlink w:anchor="_Toc129772423" w:history="1">
                <w:r w:rsidRPr="005938F3">
                  <w:rPr>
                    <w:rStyle w:val="Hyperlink"/>
                    <w:noProof/>
                  </w:rPr>
                  <w:t>Important Contacts</w:t>
                </w:r>
                <w:r>
                  <w:rPr>
                    <w:noProof/>
                    <w:webHidden/>
                  </w:rPr>
                  <w:tab/>
                </w:r>
                <w:r>
                  <w:rPr>
                    <w:noProof/>
                    <w:webHidden/>
                  </w:rPr>
                  <w:fldChar w:fldCharType="begin"/>
                </w:r>
                <w:r>
                  <w:rPr>
                    <w:noProof/>
                    <w:webHidden/>
                  </w:rPr>
                  <w:instrText xml:space="preserve"> PAGEREF _Toc129772423 \h </w:instrText>
                </w:r>
                <w:r>
                  <w:rPr>
                    <w:noProof/>
                    <w:webHidden/>
                  </w:rPr>
                </w:r>
                <w:r>
                  <w:rPr>
                    <w:noProof/>
                    <w:webHidden/>
                  </w:rPr>
                  <w:fldChar w:fldCharType="separate"/>
                </w:r>
                <w:r>
                  <w:rPr>
                    <w:noProof/>
                    <w:webHidden/>
                  </w:rPr>
                  <w:t>5</w:t>
                </w:r>
                <w:r>
                  <w:rPr>
                    <w:noProof/>
                    <w:webHidden/>
                  </w:rPr>
                  <w:fldChar w:fldCharType="end"/>
                </w:r>
              </w:hyperlink>
            </w:p>
            <w:p w14:paraId="3DD67F5E" w14:textId="64AD96BC" w:rsidR="00181F6A" w:rsidRDefault="00181F6A">
              <w:pPr>
                <w:pStyle w:val="TOC2"/>
                <w:tabs>
                  <w:tab w:val="right" w:leader="dot" w:pos="9016"/>
                </w:tabs>
                <w:rPr>
                  <w:rFonts w:asciiTheme="minorHAnsi" w:eastAsiaTheme="minorEastAsia" w:hAnsiTheme="minorHAnsi" w:cstheme="minorBidi"/>
                  <w:noProof/>
                  <w:sz w:val="22"/>
                </w:rPr>
              </w:pPr>
              <w:hyperlink w:anchor="_Toc129772424" w:history="1">
                <w:r w:rsidRPr="005938F3">
                  <w:rPr>
                    <w:rStyle w:val="Hyperlink"/>
                    <w:noProof/>
                  </w:rPr>
                  <w:t>Lead for Safeguarding</w:t>
                </w:r>
                <w:r>
                  <w:rPr>
                    <w:noProof/>
                    <w:webHidden/>
                  </w:rPr>
                  <w:tab/>
                </w:r>
                <w:r>
                  <w:rPr>
                    <w:noProof/>
                    <w:webHidden/>
                  </w:rPr>
                  <w:fldChar w:fldCharType="begin"/>
                </w:r>
                <w:r>
                  <w:rPr>
                    <w:noProof/>
                    <w:webHidden/>
                  </w:rPr>
                  <w:instrText xml:space="preserve"> PAGEREF _Toc129772424 \h </w:instrText>
                </w:r>
                <w:r>
                  <w:rPr>
                    <w:noProof/>
                    <w:webHidden/>
                  </w:rPr>
                </w:r>
                <w:r>
                  <w:rPr>
                    <w:noProof/>
                    <w:webHidden/>
                  </w:rPr>
                  <w:fldChar w:fldCharType="separate"/>
                </w:r>
                <w:r>
                  <w:rPr>
                    <w:noProof/>
                    <w:webHidden/>
                  </w:rPr>
                  <w:t>5</w:t>
                </w:r>
                <w:r>
                  <w:rPr>
                    <w:noProof/>
                    <w:webHidden/>
                  </w:rPr>
                  <w:fldChar w:fldCharType="end"/>
                </w:r>
              </w:hyperlink>
            </w:p>
            <w:p w14:paraId="68E11695" w14:textId="5496A6EA" w:rsidR="00181F6A" w:rsidRDefault="00181F6A">
              <w:pPr>
                <w:pStyle w:val="TOC2"/>
                <w:tabs>
                  <w:tab w:val="right" w:leader="dot" w:pos="9016"/>
                </w:tabs>
                <w:rPr>
                  <w:rFonts w:asciiTheme="minorHAnsi" w:eastAsiaTheme="minorEastAsia" w:hAnsiTheme="minorHAnsi" w:cstheme="minorBidi"/>
                  <w:noProof/>
                  <w:sz w:val="22"/>
                </w:rPr>
              </w:pPr>
              <w:hyperlink w:anchor="_Toc129772425" w:history="1">
                <w:r w:rsidRPr="005938F3">
                  <w:rPr>
                    <w:rStyle w:val="Hyperlink"/>
                    <w:noProof/>
                  </w:rPr>
                  <w:t>Agencies</w:t>
                </w:r>
                <w:r>
                  <w:rPr>
                    <w:noProof/>
                    <w:webHidden/>
                  </w:rPr>
                  <w:tab/>
                </w:r>
                <w:r>
                  <w:rPr>
                    <w:noProof/>
                    <w:webHidden/>
                  </w:rPr>
                  <w:fldChar w:fldCharType="begin"/>
                </w:r>
                <w:r>
                  <w:rPr>
                    <w:noProof/>
                    <w:webHidden/>
                  </w:rPr>
                  <w:instrText xml:space="preserve"> PAGEREF _Toc129772425 \h </w:instrText>
                </w:r>
                <w:r>
                  <w:rPr>
                    <w:noProof/>
                    <w:webHidden/>
                  </w:rPr>
                </w:r>
                <w:r>
                  <w:rPr>
                    <w:noProof/>
                    <w:webHidden/>
                  </w:rPr>
                  <w:fldChar w:fldCharType="separate"/>
                </w:r>
                <w:r>
                  <w:rPr>
                    <w:noProof/>
                    <w:webHidden/>
                  </w:rPr>
                  <w:t>6</w:t>
                </w:r>
                <w:r>
                  <w:rPr>
                    <w:noProof/>
                    <w:webHidden/>
                  </w:rPr>
                  <w:fldChar w:fldCharType="end"/>
                </w:r>
              </w:hyperlink>
            </w:p>
            <w:p w14:paraId="1E2C3F60" w14:textId="02F25076" w:rsidR="00181F6A" w:rsidRDefault="00181F6A">
              <w:pPr>
                <w:pStyle w:val="TOC2"/>
                <w:tabs>
                  <w:tab w:val="right" w:leader="dot" w:pos="9016"/>
                </w:tabs>
                <w:rPr>
                  <w:rFonts w:asciiTheme="minorHAnsi" w:eastAsiaTheme="minorEastAsia" w:hAnsiTheme="minorHAnsi" w:cstheme="minorBidi"/>
                  <w:noProof/>
                  <w:sz w:val="22"/>
                </w:rPr>
              </w:pPr>
              <w:hyperlink w:anchor="_Toc129772426" w:history="1">
                <w:r w:rsidRPr="005938F3">
                  <w:rPr>
                    <w:rStyle w:val="Hyperlink"/>
                    <w:noProof/>
                  </w:rPr>
                  <w:t>Police</w:t>
                </w:r>
                <w:r>
                  <w:rPr>
                    <w:noProof/>
                    <w:webHidden/>
                  </w:rPr>
                  <w:tab/>
                </w:r>
                <w:r>
                  <w:rPr>
                    <w:noProof/>
                    <w:webHidden/>
                  </w:rPr>
                  <w:fldChar w:fldCharType="begin"/>
                </w:r>
                <w:r>
                  <w:rPr>
                    <w:noProof/>
                    <w:webHidden/>
                  </w:rPr>
                  <w:instrText xml:space="preserve"> PAGEREF _Toc129772426 \h </w:instrText>
                </w:r>
                <w:r>
                  <w:rPr>
                    <w:noProof/>
                    <w:webHidden/>
                  </w:rPr>
                </w:r>
                <w:r>
                  <w:rPr>
                    <w:noProof/>
                    <w:webHidden/>
                  </w:rPr>
                  <w:fldChar w:fldCharType="separate"/>
                </w:r>
                <w:r>
                  <w:rPr>
                    <w:noProof/>
                    <w:webHidden/>
                  </w:rPr>
                  <w:t>6</w:t>
                </w:r>
                <w:r>
                  <w:rPr>
                    <w:noProof/>
                    <w:webHidden/>
                  </w:rPr>
                  <w:fldChar w:fldCharType="end"/>
                </w:r>
              </w:hyperlink>
            </w:p>
            <w:p w14:paraId="22881946" w14:textId="566FE2F1" w:rsidR="00181F6A" w:rsidRDefault="00181F6A">
              <w:pPr>
                <w:pStyle w:val="TOC2"/>
                <w:tabs>
                  <w:tab w:val="right" w:leader="dot" w:pos="9016"/>
                </w:tabs>
                <w:rPr>
                  <w:rFonts w:asciiTheme="minorHAnsi" w:eastAsiaTheme="minorEastAsia" w:hAnsiTheme="minorHAnsi" w:cstheme="minorBidi"/>
                  <w:noProof/>
                  <w:sz w:val="22"/>
                </w:rPr>
              </w:pPr>
              <w:hyperlink w:anchor="_Toc129772427" w:history="1">
                <w:r w:rsidRPr="005938F3">
                  <w:rPr>
                    <w:rStyle w:val="Hyperlink"/>
                    <w:noProof/>
                  </w:rPr>
                  <w:t>PIPOT</w:t>
                </w:r>
                <w:r>
                  <w:rPr>
                    <w:noProof/>
                    <w:webHidden/>
                  </w:rPr>
                  <w:tab/>
                </w:r>
                <w:r>
                  <w:rPr>
                    <w:noProof/>
                    <w:webHidden/>
                  </w:rPr>
                  <w:fldChar w:fldCharType="begin"/>
                </w:r>
                <w:r>
                  <w:rPr>
                    <w:noProof/>
                    <w:webHidden/>
                  </w:rPr>
                  <w:instrText xml:space="preserve"> PAGEREF _Toc129772427 \h </w:instrText>
                </w:r>
                <w:r>
                  <w:rPr>
                    <w:noProof/>
                    <w:webHidden/>
                  </w:rPr>
                </w:r>
                <w:r>
                  <w:rPr>
                    <w:noProof/>
                    <w:webHidden/>
                  </w:rPr>
                  <w:fldChar w:fldCharType="separate"/>
                </w:r>
                <w:r>
                  <w:rPr>
                    <w:noProof/>
                    <w:webHidden/>
                  </w:rPr>
                  <w:t>6</w:t>
                </w:r>
                <w:r>
                  <w:rPr>
                    <w:noProof/>
                    <w:webHidden/>
                  </w:rPr>
                  <w:fldChar w:fldCharType="end"/>
                </w:r>
              </w:hyperlink>
            </w:p>
            <w:p w14:paraId="58C8042E" w14:textId="5A3E4C46" w:rsidR="000E0898" w:rsidRPr="00540C0C" w:rsidRDefault="006324A6" w:rsidP="00540C0C">
              <w:r>
                <w:rPr>
                  <w:b/>
                  <w:bCs/>
                  <w:noProof/>
                </w:rPr>
                <w:fldChar w:fldCharType="end"/>
              </w:r>
            </w:p>
          </w:sdtContent>
        </w:sdt>
      </w:sdtContent>
    </w:sdt>
    <w:p w14:paraId="0C555120" w14:textId="77777777" w:rsidR="00745E6E" w:rsidRDefault="00745E6E" w:rsidP="00C46E27">
      <w:pPr>
        <w:pStyle w:val="Heading1"/>
        <w:sectPr w:rsidR="00745E6E" w:rsidSect="00AE0F22">
          <w:pgSz w:w="11906" w:h="16838"/>
          <w:pgMar w:top="1440" w:right="1440" w:bottom="1440" w:left="1440" w:header="708" w:footer="708" w:gutter="0"/>
          <w:pgNumType w:start="0"/>
          <w:cols w:space="708"/>
          <w:titlePg/>
          <w:docGrid w:linePitch="360"/>
        </w:sectPr>
      </w:pPr>
    </w:p>
    <w:p w14:paraId="4015E821" w14:textId="77777777" w:rsidR="00F2399A" w:rsidRPr="0044421D" w:rsidRDefault="00F2399A" w:rsidP="00F2399A">
      <w:pPr>
        <w:spacing w:line="324" w:lineRule="atLeast"/>
        <w:jc w:val="center"/>
        <w:rPr>
          <w:rFonts w:ascii="-webkit-standard" w:hAnsi="-webkit-standard" w:cs="Times New Roman"/>
          <w:color w:val="000000"/>
          <w:sz w:val="28"/>
          <w:szCs w:val="28"/>
        </w:rPr>
      </w:pPr>
      <w:r w:rsidRPr="0044421D">
        <w:rPr>
          <w:rFonts w:ascii="-webkit-standard" w:hAnsi="-webkit-standard" w:cs="Times New Roman"/>
          <w:color w:val="000000"/>
          <w:sz w:val="28"/>
          <w:szCs w:val="28"/>
        </w:rPr>
        <w:lastRenderedPageBreak/>
        <w:t> </w:t>
      </w:r>
    </w:p>
    <w:p w14:paraId="237719F9" w14:textId="77777777" w:rsidR="00F2399A" w:rsidRDefault="00F2399A" w:rsidP="0052331A">
      <w:pPr>
        <w:pStyle w:val="Heading1"/>
      </w:pPr>
      <w:r w:rsidRPr="0044421D">
        <w:rPr>
          <w:rFonts w:ascii="-webkit-standard" w:hAnsi="-webkit-standard" w:cs="Times New Roman"/>
          <w:color w:val="000000"/>
          <w:sz w:val="28"/>
          <w:szCs w:val="28"/>
        </w:rPr>
        <w:t> </w:t>
      </w:r>
      <w:bookmarkStart w:id="6" w:name="_Toc129772404"/>
      <w:r w:rsidRPr="0044421D">
        <w:t>Introduction</w:t>
      </w:r>
      <w:bookmarkEnd w:id="6"/>
    </w:p>
    <w:p w14:paraId="1A88EF6D" w14:textId="77777777" w:rsidR="00BD24DE" w:rsidRPr="00BD24DE" w:rsidRDefault="00BD24DE" w:rsidP="00BD24DE">
      <w:r w:rsidRPr="00BD24DE">
        <w:t>Phoenix Youth Provision abides by the duty of care to safeguard and promote the welfare of children and young people and is committed to safeguarding practice that reflects statutory responsibilities, government guidance and complies with best practice requirements.</w:t>
      </w:r>
    </w:p>
    <w:p w14:paraId="1255F002" w14:textId="4ABF6914" w:rsidR="00BD24DE" w:rsidRPr="00BD24DE" w:rsidRDefault="00BD24DE" w:rsidP="00BD24DE">
      <w:pPr>
        <w:pStyle w:val="ListParagraph"/>
        <w:numPr>
          <w:ilvl w:val="0"/>
          <w:numId w:val="33"/>
        </w:numPr>
      </w:pPr>
      <w:r w:rsidRPr="00BD24DE">
        <w:t>We recognise the welfare of children is paramount in all the work we do and in all the decisions we take</w:t>
      </w:r>
      <w:r>
        <w:t>.</w:t>
      </w:r>
    </w:p>
    <w:p w14:paraId="05E5342D" w14:textId="6DEAB3EA" w:rsidR="00BD24DE" w:rsidRPr="00BD24DE" w:rsidRDefault="00BD24DE" w:rsidP="00BD24DE">
      <w:pPr>
        <w:pStyle w:val="ListParagraph"/>
        <w:numPr>
          <w:ilvl w:val="0"/>
          <w:numId w:val="33"/>
        </w:numPr>
      </w:pPr>
      <w:r w:rsidRPr="00BD24DE">
        <w:t>All children, regardless of age, disability, gender reassignment, race, religion or belief, sex, or sexual orientation has an equal right to protection from all types of harm or abuse</w:t>
      </w:r>
      <w:r>
        <w:t>.</w:t>
      </w:r>
    </w:p>
    <w:p w14:paraId="450F65B5" w14:textId="7B28F923" w:rsidR="00BD24DE" w:rsidRPr="00BD24DE" w:rsidRDefault="00BD24DE" w:rsidP="00BD24DE">
      <w:pPr>
        <w:pStyle w:val="ListParagraph"/>
        <w:numPr>
          <w:ilvl w:val="0"/>
          <w:numId w:val="33"/>
        </w:numPr>
      </w:pPr>
      <w:r w:rsidRPr="00BD24DE">
        <w:t>Some children are additionally vulnerable because of the impact of previous experiences, their level of dependency, communication needs or other issues</w:t>
      </w:r>
      <w:r>
        <w:t>.</w:t>
      </w:r>
    </w:p>
    <w:p w14:paraId="7ABDB5E7" w14:textId="3768994C" w:rsidR="00BD24DE" w:rsidRPr="00BD24DE" w:rsidRDefault="00BD24DE" w:rsidP="00BD24DE">
      <w:pPr>
        <w:pStyle w:val="ListParagraph"/>
        <w:numPr>
          <w:ilvl w:val="0"/>
          <w:numId w:val="33"/>
        </w:numPr>
      </w:pPr>
      <w:r w:rsidRPr="00BD24DE">
        <w:t>Working in partnership with children, young people, their parents, carers</w:t>
      </w:r>
      <w:r>
        <w:t>,</w:t>
      </w:r>
      <w:r w:rsidRPr="00BD24DE">
        <w:t xml:space="preserve"> and other agencies is essential in promoting young people’s welfare.</w:t>
      </w:r>
    </w:p>
    <w:p w14:paraId="06A22BC9" w14:textId="69C4F7E9" w:rsidR="00BD24DE" w:rsidRPr="00E00E14" w:rsidRDefault="00BD24DE" w:rsidP="00BD24DE">
      <w:pPr>
        <w:pStyle w:val="Heading1"/>
        <w:rPr>
          <w:rFonts w:eastAsia="Calibri"/>
        </w:rPr>
      </w:pPr>
      <w:bookmarkStart w:id="7" w:name="_Toc129772405"/>
      <w:r w:rsidRPr="00E00E14">
        <w:rPr>
          <w:rFonts w:eastAsia="Calibri"/>
        </w:rPr>
        <w:t>Purpose</w:t>
      </w:r>
      <w:bookmarkEnd w:id="7"/>
    </w:p>
    <w:p w14:paraId="16767F0F" w14:textId="77777777" w:rsidR="00BD24DE" w:rsidRPr="00BD24DE" w:rsidRDefault="00BD24DE" w:rsidP="00BD24DE">
      <w:r w:rsidRPr="00BD24DE">
        <w:t>Phoenix Youth Provision will:</w:t>
      </w:r>
    </w:p>
    <w:p w14:paraId="5AF52F66" w14:textId="3064057C" w:rsidR="00BD24DE" w:rsidRPr="00BD24DE" w:rsidRDefault="00BD24DE" w:rsidP="00BD24DE">
      <w:pPr>
        <w:pStyle w:val="ListParagraph"/>
        <w:numPr>
          <w:ilvl w:val="0"/>
          <w:numId w:val="34"/>
        </w:numPr>
      </w:pPr>
      <w:r w:rsidRPr="00BD24DE">
        <w:t>Protect children and young people who receive PYP services</w:t>
      </w:r>
      <w:r>
        <w:t>.</w:t>
      </w:r>
    </w:p>
    <w:p w14:paraId="0B284ACD" w14:textId="4B8E6275" w:rsidR="00BD24DE" w:rsidRPr="00BD24DE" w:rsidRDefault="00BD24DE" w:rsidP="00BD24DE">
      <w:pPr>
        <w:pStyle w:val="ListParagraph"/>
        <w:numPr>
          <w:ilvl w:val="0"/>
          <w:numId w:val="34"/>
        </w:numPr>
      </w:pPr>
      <w:r w:rsidRPr="00BD24DE">
        <w:t>from harm. This includes the children of adults who use our services</w:t>
      </w:r>
      <w:r>
        <w:t>.</w:t>
      </w:r>
    </w:p>
    <w:p w14:paraId="23CA5FC9" w14:textId="77777777" w:rsidR="00BD24DE" w:rsidRPr="00BD24DE" w:rsidRDefault="00BD24DE" w:rsidP="00BD24DE">
      <w:pPr>
        <w:pStyle w:val="ListParagraph"/>
        <w:numPr>
          <w:ilvl w:val="0"/>
          <w:numId w:val="34"/>
        </w:numPr>
      </w:pPr>
      <w:r w:rsidRPr="00BD24DE">
        <w:t>Provide staff and volunteers, as well as children and young people and their families, with the overarching principles that guide our approach to child protection.</w:t>
      </w:r>
    </w:p>
    <w:p w14:paraId="0C71CB81" w14:textId="77777777" w:rsidR="00BD24DE" w:rsidRDefault="00BD24DE" w:rsidP="00BD24DE">
      <w:r w:rsidRPr="00BD24DE">
        <w:t xml:space="preserve">This policy applies to anyone working on behalf of Phoenix Youth Provision, including senior managers and the board of trustees, paid staff, volunteers, sessional workers, agency staff and students. </w:t>
      </w:r>
    </w:p>
    <w:p w14:paraId="25C9562C" w14:textId="375329A7" w:rsidR="00BD24DE" w:rsidRPr="00BD24DE" w:rsidRDefault="00BD24DE" w:rsidP="00BD24DE">
      <w:r w:rsidRPr="00BD24DE">
        <w:t>Failure to comply with the policy and related procedures will be addressed without delay and may ultimately result in dismissal/exclusion from the organisation.</w:t>
      </w:r>
    </w:p>
    <w:p w14:paraId="4A42299B" w14:textId="1027CA2D" w:rsidR="00BD24DE" w:rsidRPr="00107C14" w:rsidRDefault="00BD24DE" w:rsidP="00107C14">
      <w:pPr>
        <w:pStyle w:val="Heading1"/>
      </w:pPr>
      <w:bookmarkStart w:id="8" w:name="_Toc129772406"/>
      <w:r w:rsidRPr="00107C14">
        <w:t>Definitions</w:t>
      </w:r>
      <w:bookmarkEnd w:id="8"/>
    </w:p>
    <w:p w14:paraId="740C5F3D" w14:textId="0E9AD750" w:rsidR="00107C14" w:rsidRPr="00107C14" w:rsidRDefault="00107C14" w:rsidP="00107C14">
      <w:pPr>
        <w:pStyle w:val="Heading2"/>
        <w:rPr>
          <w:rStyle w:val="Heading3Char"/>
          <w:b/>
          <w:sz w:val="32"/>
          <w:szCs w:val="26"/>
        </w:rPr>
      </w:pPr>
      <w:bookmarkStart w:id="9" w:name="_Toc129772407"/>
      <w:r w:rsidRPr="00107C14">
        <w:rPr>
          <w:rStyle w:val="Heading3Char"/>
          <w:b/>
          <w:sz w:val="32"/>
          <w:szCs w:val="26"/>
        </w:rPr>
        <w:t>Child</w:t>
      </w:r>
      <w:bookmarkEnd w:id="9"/>
    </w:p>
    <w:p w14:paraId="6742F0E7" w14:textId="066BE3BC" w:rsidR="00BD24DE" w:rsidRPr="00107C14" w:rsidRDefault="00BD24DE" w:rsidP="00107C14">
      <w:r w:rsidRPr="00107C14">
        <w:t>The Children Act 1989 definition of a child is anyone who has not yet reached their 18th birthday, even if they are living independently, are a member of the armed forces or is in hospital.</w:t>
      </w:r>
    </w:p>
    <w:p w14:paraId="1A73B9BD" w14:textId="197EF578" w:rsidR="00BD24DE" w:rsidRPr="00107C14" w:rsidRDefault="00BD24DE" w:rsidP="00107C14">
      <w:pPr>
        <w:pStyle w:val="Heading2"/>
      </w:pPr>
      <w:bookmarkStart w:id="10" w:name="_Toc129772408"/>
      <w:r w:rsidRPr="00107C14">
        <w:lastRenderedPageBreak/>
        <w:t>Adult at Risk</w:t>
      </w:r>
      <w:bookmarkEnd w:id="10"/>
    </w:p>
    <w:p w14:paraId="0737C57B" w14:textId="3AE0200F" w:rsidR="00BD24DE" w:rsidRPr="00E00E14" w:rsidRDefault="00BD24DE" w:rsidP="00BD24DE">
      <w:pPr>
        <w:rPr>
          <w:color w:val="000000" w:themeColor="text1"/>
        </w:rPr>
      </w:pPr>
      <w:r w:rsidRPr="00E00E14">
        <w:t>An</w:t>
      </w:r>
      <w:r w:rsidRPr="00E00E14">
        <w:rPr>
          <w:b/>
          <w:bCs/>
        </w:rPr>
        <w:t xml:space="preserve"> </w:t>
      </w:r>
      <w:r w:rsidRPr="00E00E14">
        <w:t xml:space="preserve">adult who </w:t>
      </w:r>
      <w:r w:rsidRPr="00E00E14">
        <w:rPr>
          <w:color w:val="000000" w:themeColor="text1"/>
        </w:rPr>
        <w:t>has needs for care and support (</w:t>
      </w:r>
      <w:r w:rsidR="00107C14" w:rsidRPr="00E00E14">
        <w:rPr>
          <w:color w:val="000000" w:themeColor="text1"/>
        </w:rPr>
        <w:t>whether</w:t>
      </w:r>
      <w:r w:rsidRPr="00E00E14">
        <w:rPr>
          <w:color w:val="000000" w:themeColor="text1"/>
        </w:rPr>
        <w:t xml:space="preserve"> the authority is meeting any of those needs),</w:t>
      </w:r>
      <w:r w:rsidR="00107C14">
        <w:rPr>
          <w:color w:val="000000" w:themeColor="text1"/>
        </w:rPr>
        <w:t xml:space="preserve"> </w:t>
      </w:r>
      <w:r w:rsidRPr="00E00E14">
        <w:rPr>
          <w:color w:val="000000" w:themeColor="text1"/>
        </w:rPr>
        <w:t>is experiencing, or is at risk of, abuse or neglect, and</w:t>
      </w:r>
      <w:r w:rsidR="00107C14">
        <w:rPr>
          <w:color w:val="000000" w:themeColor="text1"/>
        </w:rPr>
        <w:t xml:space="preserve"> </w:t>
      </w:r>
      <w:r w:rsidR="00107C14" w:rsidRPr="00E00E14">
        <w:rPr>
          <w:color w:val="000000" w:themeColor="text1"/>
        </w:rPr>
        <w:t>because of</w:t>
      </w:r>
      <w:r w:rsidRPr="00E00E14">
        <w:rPr>
          <w:color w:val="000000" w:themeColor="text1"/>
        </w:rPr>
        <w:t xml:space="preserve"> those needs is unable to protect himself or herself against the abuse or neglect or the risk of it.</w:t>
      </w:r>
    </w:p>
    <w:p w14:paraId="7C99C9D0" w14:textId="77777777" w:rsidR="00107C14" w:rsidRPr="00107C14" w:rsidRDefault="00BD24DE" w:rsidP="00107C14">
      <w:pPr>
        <w:pStyle w:val="Heading2"/>
      </w:pPr>
      <w:bookmarkStart w:id="11" w:name="_Toc129772409"/>
      <w:r w:rsidRPr="00107C14">
        <w:rPr>
          <w:rStyle w:val="Heading2Char"/>
          <w:b/>
        </w:rPr>
        <w:t>Child and Adult Abuse</w:t>
      </w:r>
      <w:bookmarkEnd w:id="11"/>
      <w:r w:rsidRPr="00107C14">
        <w:t xml:space="preserve"> </w:t>
      </w:r>
    </w:p>
    <w:p w14:paraId="659509FB" w14:textId="392C893D" w:rsidR="00BD24DE" w:rsidRPr="00E00E14" w:rsidRDefault="00BD24DE" w:rsidP="00107C14">
      <w:r w:rsidRPr="00E00E14">
        <w:t>Children and adults may be vulnerable to neglect and abuse or exploitation from within their family and from individuals they come across in their daily lives. There are 4 main categories of abuse, which are: sexual, physical, emotional abuse, and neglect. It is important to be aware of more specific types of abuse that fall within these categories, they are:</w:t>
      </w:r>
    </w:p>
    <w:p w14:paraId="21ACC791" w14:textId="77777777" w:rsidR="00BD24DE" w:rsidRPr="00E00E14" w:rsidRDefault="00BD24DE" w:rsidP="00107C14">
      <w:pPr>
        <w:pStyle w:val="ListParagraph"/>
        <w:numPr>
          <w:ilvl w:val="0"/>
          <w:numId w:val="35"/>
        </w:numPr>
      </w:pPr>
      <w:r w:rsidRPr="00E00E14">
        <w:t>Bullying and cyberbullying</w:t>
      </w:r>
    </w:p>
    <w:p w14:paraId="7C70BB65" w14:textId="77777777" w:rsidR="00BD24DE" w:rsidRPr="00E00E14" w:rsidRDefault="00BD24DE" w:rsidP="00107C14">
      <w:pPr>
        <w:pStyle w:val="ListParagraph"/>
        <w:numPr>
          <w:ilvl w:val="0"/>
          <w:numId w:val="35"/>
        </w:numPr>
      </w:pPr>
      <w:r w:rsidRPr="00E00E14">
        <w:t>Child sexual exploitation</w:t>
      </w:r>
    </w:p>
    <w:p w14:paraId="0BD21AF7" w14:textId="77777777" w:rsidR="00BD24DE" w:rsidRPr="00E00E14" w:rsidRDefault="00BD24DE" w:rsidP="00107C14">
      <w:pPr>
        <w:pStyle w:val="ListParagraph"/>
        <w:numPr>
          <w:ilvl w:val="0"/>
          <w:numId w:val="35"/>
        </w:numPr>
      </w:pPr>
      <w:r w:rsidRPr="00E00E14">
        <w:t>Child Criminal exploitation</w:t>
      </w:r>
    </w:p>
    <w:p w14:paraId="16612038" w14:textId="77777777" w:rsidR="00BD24DE" w:rsidRPr="00E00E14" w:rsidRDefault="00BD24DE" w:rsidP="00107C14">
      <w:pPr>
        <w:pStyle w:val="ListParagraph"/>
        <w:numPr>
          <w:ilvl w:val="0"/>
          <w:numId w:val="35"/>
        </w:numPr>
      </w:pPr>
      <w:r w:rsidRPr="00E00E14">
        <w:t>Child trafficking</w:t>
      </w:r>
    </w:p>
    <w:p w14:paraId="271DB772" w14:textId="77777777" w:rsidR="00BD24DE" w:rsidRPr="00E00E14" w:rsidRDefault="00BD24DE" w:rsidP="00107C14">
      <w:pPr>
        <w:pStyle w:val="ListParagraph"/>
        <w:numPr>
          <w:ilvl w:val="0"/>
          <w:numId w:val="35"/>
        </w:numPr>
      </w:pPr>
      <w:r w:rsidRPr="00E00E14">
        <w:t>Domestic abuse</w:t>
      </w:r>
    </w:p>
    <w:p w14:paraId="3A13659C" w14:textId="77777777" w:rsidR="00BD24DE" w:rsidRPr="00E00E14" w:rsidRDefault="00BD24DE" w:rsidP="00107C14">
      <w:pPr>
        <w:pStyle w:val="ListParagraph"/>
        <w:numPr>
          <w:ilvl w:val="0"/>
          <w:numId w:val="35"/>
        </w:numPr>
      </w:pPr>
      <w:r w:rsidRPr="00E00E14">
        <w:t>Female genital mutilation</w:t>
      </w:r>
    </w:p>
    <w:p w14:paraId="152DD94E" w14:textId="77777777" w:rsidR="00BD24DE" w:rsidRPr="00E00E14" w:rsidRDefault="00BD24DE" w:rsidP="00107C14">
      <w:pPr>
        <w:pStyle w:val="ListParagraph"/>
        <w:numPr>
          <w:ilvl w:val="0"/>
          <w:numId w:val="35"/>
        </w:numPr>
      </w:pPr>
      <w:r w:rsidRPr="00E00E14">
        <w:t>Grooming</w:t>
      </w:r>
    </w:p>
    <w:p w14:paraId="1AF651B1" w14:textId="77777777" w:rsidR="00BD24DE" w:rsidRPr="00E00E14" w:rsidRDefault="00BD24DE" w:rsidP="00107C14">
      <w:pPr>
        <w:pStyle w:val="ListParagraph"/>
        <w:numPr>
          <w:ilvl w:val="0"/>
          <w:numId w:val="35"/>
        </w:numPr>
      </w:pPr>
      <w:r w:rsidRPr="00E00E14">
        <w:t>Historical abuse</w:t>
      </w:r>
    </w:p>
    <w:p w14:paraId="76A8AA4C" w14:textId="77777777" w:rsidR="00BD24DE" w:rsidRPr="00E00E14" w:rsidRDefault="00BD24DE" w:rsidP="00107C14">
      <w:pPr>
        <w:pStyle w:val="ListParagraph"/>
        <w:numPr>
          <w:ilvl w:val="0"/>
          <w:numId w:val="35"/>
        </w:numPr>
      </w:pPr>
      <w:r w:rsidRPr="00E00E14">
        <w:t>Online abuse</w:t>
      </w:r>
    </w:p>
    <w:p w14:paraId="3F9A0BE3" w14:textId="77777777" w:rsidR="00BD24DE" w:rsidRPr="00E00E14" w:rsidRDefault="00BD24DE" w:rsidP="00BD24DE">
      <w:pPr>
        <w:autoSpaceDE w:val="0"/>
        <w:autoSpaceDN w:val="0"/>
        <w:adjustRightInd w:val="0"/>
        <w:spacing w:line="240" w:lineRule="auto"/>
        <w:jc w:val="both"/>
        <w:rPr>
          <w:rFonts w:ascii="Arial" w:hAnsi="Arial" w:cs="Arial"/>
          <w:sz w:val="28"/>
          <w:szCs w:val="28"/>
        </w:rPr>
      </w:pPr>
    </w:p>
    <w:p w14:paraId="058E345B" w14:textId="67D80003" w:rsidR="00107C14" w:rsidRDefault="00BD24DE" w:rsidP="00107C14">
      <w:pPr>
        <w:pStyle w:val="Heading2"/>
        <w:rPr>
          <w:rFonts w:ascii="Arial" w:eastAsia="Calibri" w:hAnsi="Arial" w:cs="Arial"/>
          <w:sz w:val="28"/>
          <w:szCs w:val="28"/>
        </w:rPr>
      </w:pPr>
      <w:bookmarkStart w:id="12" w:name="_Toc129772410"/>
      <w:r w:rsidRPr="00107C14">
        <w:rPr>
          <w:rStyle w:val="Heading2Char"/>
          <w:b/>
          <w:bCs/>
        </w:rPr>
        <w:t xml:space="preserve">Safeguarding </w:t>
      </w:r>
      <w:r w:rsidR="00107C14">
        <w:rPr>
          <w:rStyle w:val="Heading2Char"/>
          <w:b/>
          <w:bCs/>
        </w:rPr>
        <w:t>C</w:t>
      </w:r>
      <w:r w:rsidRPr="00107C14">
        <w:rPr>
          <w:rStyle w:val="Heading2Char"/>
          <w:b/>
          <w:bCs/>
        </w:rPr>
        <w:t>hildren</w:t>
      </w:r>
      <w:bookmarkEnd w:id="12"/>
    </w:p>
    <w:p w14:paraId="13C6DB0F" w14:textId="3B7B3238" w:rsidR="00BD24DE" w:rsidRPr="00107C14" w:rsidRDefault="00BD24DE" w:rsidP="00107C14">
      <w:r w:rsidRPr="00107C14">
        <w:t xml:space="preserve">Safeguarding children is defined in </w:t>
      </w:r>
      <w:hyperlink r:id="rId16" w:history="1">
        <w:r w:rsidRPr="00107C14">
          <w:rPr>
            <w:rStyle w:val="Hyperlink"/>
          </w:rPr>
          <w:t>Working Together to Safeguard Children 2018</w:t>
        </w:r>
      </w:hyperlink>
      <w:r w:rsidRPr="00107C14">
        <w:t xml:space="preserve"> as: </w:t>
      </w:r>
    </w:p>
    <w:p w14:paraId="4ECE8EE3" w14:textId="77777777" w:rsidR="00BD24DE" w:rsidRPr="00107C14" w:rsidRDefault="00BD24DE" w:rsidP="00107C14">
      <w:pPr>
        <w:pStyle w:val="ListParagraph"/>
        <w:numPr>
          <w:ilvl w:val="0"/>
          <w:numId w:val="36"/>
        </w:numPr>
      </w:pPr>
      <w:r w:rsidRPr="00107C14">
        <w:t xml:space="preserve">protecting children from maltreatment. </w:t>
      </w:r>
    </w:p>
    <w:p w14:paraId="654C7C65" w14:textId="77777777" w:rsidR="00BD24DE" w:rsidRPr="00107C14" w:rsidRDefault="00BD24DE" w:rsidP="00107C14">
      <w:pPr>
        <w:pStyle w:val="ListParagraph"/>
        <w:numPr>
          <w:ilvl w:val="0"/>
          <w:numId w:val="36"/>
        </w:numPr>
      </w:pPr>
      <w:r w:rsidRPr="00107C14">
        <w:t>preventing impairment of children’s health or development.</w:t>
      </w:r>
    </w:p>
    <w:p w14:paraId="424D180A" w14:textId="77777777" w:rsidR="00BD24DE" w:rsidRPr="00107C14" w:rsidRDefault="00BD24DE" w:rsidP="00107C14">
      <w:pPr>
        <w:pStyle w:val="ListParagraph"/>
        <w:numPr>
          <w:ilvl w:val="0"/>
          <w:numId w:val="36"/>
        </w:numPr>
      </w:pPr>
      <w:r w:rsidRPr="00107C14">
        <w:t>ensuring that children are growing up in circumstances consistent with the provision of safe and effective care.</w:t>
      </w:r>
    </w:p>
    <w:p w14:paraId="22A0204F" w14:textId="77777777" w:rsidR="00BD24DE" w:rsidRPr="00107C14" w:rsidRDefault="00BD24DE" w:rsidP="00107C14">
      <w:pPr>
        <w:pStyle w:val="ListParagraph"/>
        <w:numPr>
          <w:ilvl w:val="0"/>
          <w:numId w:val="36"/>
        </w:numPr>
      </w:pPr>
      <w:r w:rsidRPr="00107C14">
        <w:t>taking action to enable all children to have the best outcomes.</w:t>
      </w:r>
    </w:p>
    <w:p w14:paraId="74044705" w14:textId="77777777" w:rsidR="00BD24DE" w:rsidRPr="00E00E14" w:rsidRDefault="00BD24DE" w:rsidP="00BD24DE">
      <w:pPr>
        <w:spacing w:line="240" w:lineRule="auto"/>
        <w:contextualSpacing/>
        <w:jc w:val="both"/>
        <w:rPr>
          <w:rFonts w:ascii="Arial" w:hAnsi="Arial" w:cs="Arial"/>
          <w:b/>
          <w:bCs/>
          <w:sz w:val="28"/>
          <w:szCs w:val="28"/>
        </w:rPr>
      </w:pPr>
    </w:p>
    <w:p w14:paraId="6325803A" w14:textId="2BC5FE20" w:rsidR="00BD24DE" w:rsidRPr="00E00E14" w:rsidRDefault="00BD24DE" w:rsidP="00107C14">
      <w:pPr>
        <w:rPr>
          <w:rFonts w:ascii="HelveticaNeueETW01-55Rg" w:hAnsi="HelveticaNeueETW01-55Rg"/>
        </w:rPr>
      </w:pPr>
      <w:bookmarkStart w:id="13" w:name="_Toc129772411"/>
      <w:r w:rsidRPr="00107C14">
        <w:rPr>
          <w:rStyle w:val="Heading1Char"/>
        </w:rPr>
        <w:t>Legal Framework</w:t>
      </w:r>
      <w:bookmarkEnd w:id="13"/>
    </w:p>
    <w:p w14:paraId="30B52330" w14:textId="42AC4D4B" w:rsidR="00BD24DE" w:rsidRPr="00107C14" w:rsidRDefault="00BD24DE" w:rsidP="00107C14">
      <w:pPr>
        <w:ind w:left="170" w:firstLine="0"/>
      </w:pPr>
      <w:r w:rsidRPr="00107C14">
        <w:t xml:space="preserve">This policy has been drawn up </w:t>
      </w:r>
      <w:r w:rsidR="00BA26F3" w:rsidRPr="00107C14">
        <w:t>based on</w:t>
      </w:r>
      <w:r w:rsidRPr="00107C14">
        <w:t xml:space="preserve"> legislation, policy and guidance that seeks to protect children in England. A summary of the key legislation is available from </w:t>
      </w:r>
      <w:hyperlink r:id="rId17" w:history="1">
        <w:r w:rsidRPr="00107C14">
          <w:rPr>
            <w:rStyle w:val="Hyperlink"/>
          </w:rPr>
          <w:t>nspcc.org.uk/learning</w:t>
        </w:r>
      </w:hyperlink>
      <w:r w:rsidRPr="00107C14">
        <w:t>.</w:t>
      </w:r>
    </w:p>
    <w:p w14:paraId="3013B46B" w14:textId="77777777" w:rsidR="00BD24DE" w:rsidRPr="00107C14" w:rsidRDefault="00BD24DE" w:rsidP="00107C14">
      <w:pPr>
        <w:ind w:left="170" w:firstLine="0"/>
      </w:pPr>
    </w:p>
    <w:p w14:paraId="7EFD2763" w14:textId="77777777" w:rsidR="00BD24DE" w:rsidRPr="00107C14" w:rsidRDefault="00BD24DE" w:rsidP="00107C14">
      <w:pPr>
        <w:ind w:left="170" w:firstLine="0"/>
      </w:pPr>
      <w:r w:rsidRPr="00107C14">
        <w:lastRenderedPageBreak/>
        <w:t>Phoenix Youth Provision should have in place arrangements that reflect the importance of safeguarding and promoting the welfare of children and young people as well as vulnerable adults.</w:t>
      </w:r>
    </w:p>
    <w:p w14:paraId="48B6897A" w14:textId="1782645F" w:rsidR="00BD24DE" w:rsidRPr="00E00E14" w:rsidRDefault="00BD24DE" w:rsidP="00BA26F3">
      <w:pPr>
        <w:pStyle w:val="Heading1"/>
      </w:pPr>
      <w:bookmarkStart w:id="14" w:name="_Toc129772412"/>
      <w:r w:rsidRPr="00E00E14">
        <w:t xml:space="preserve">The Prevent </w:t>
      </w:r>
      <w:r w:rsidR="00BA26F3">
        <w:t>D</w:t>
      </w:r>
      <w:r w:rsidRPr="00E00E14">
        <w:t>uty</w:t>
      </w:r>
      <w:bookmarkEnd w:id="14"/>
    </w:p>
    <w:p w14:paraId="7775CF35" w14:textId="77777777" w:rsidR="00BA26F3" w:rsidRDefault="00BD24DE" w:rsidP="00BA26F3">
      <w:r w:rsidRPr="00E00E14">
        <w:t xml:space="preserve">Some organisations in England, Scotland and Wales have a duty, as a specified authority under section 26 of the Counterterrorism and Security Act 2015, to identify vulnerable children and young people and prevent them from being drawn into terrorism. This is known as the Prevent duty. </w:t>
      </w:r>
    </w:p>
    <w:p w14:paraId="1DC4D867" w14:textId="1C5802F2" w:rsidR="00BD24DE" w:rsidRPr="00E00E14" w:rsidRDefault="00BD24DE" w:rsidP="00BA26F3">
      <w:r w:rsidRPr="00E00E14">
        <w:t>These organisations include:</w:t>
      </w:r>
    </w:p>
    <w:p w14:paraId="23AE9B0C" w14:textId="6599CC8E" w:rsidR="00BD24DE" w:rsidRPr="00E00E14" w:rsidRDefault="00BA26F3" w:rsidP="00BA26F3">
      <w:pPr>
        <w:pStyle w:val="ListParagraph"/>
        <w:numPr>
          <w:ilvl w:val="0"/>
          <w:numId w:val="37"/>
        </w:numPr>
      </w:pPr>
      <w:r w:rsidRPr="00E00E14">
        <w:t>Schools</w:t>
      </w:r>
      <w:r>
        <w:t>.</w:t>
      </w:r>
    </w:p>
    <w:p w14:paraId="7C7ED49A" w14:textId="01710E63" w:rsidR="00BD24DE" w:rsidRPr="00E00E14" w:rsidRDefault="00BD24DE" w:rsidP="00BA26F3">
      <w:pPr>
        <w:pStyle w:val="ListParagraph"/>
        <w:numPr>
          <w:ilvl w:val="0"/>
          <w:numId w:val="37"/>
        </w:numPr>
      </w:pPr>
      <w:r w:rsidRPr="00E00E14">
        <w:t xml:space="preserve">Registered childcare </w:t>
      </w:r>
      <w:r w:rsidR="00BA26F3" w:rsidRPr="00E00E14">
        <w:t>providers.</w:t>
      </w:r>
    </w:p>
    <w:p w14:paraId="28AF0F75" w14:textId="4125BACF" w:rsidR="00BD24DE" w:rsidRPr="00E00E14" w:rsidRDefault="00BD24DE" w:rsidP="00BA26F3">
      <w:pPr>
        <w:pStyle w:val="ListParagraph"/>
        <w:numPr>
          <w:ilvl w:val="0"/>
          <w:numId w:val="37"/>
        </w:numPr>
      </w:pPr>
      <w:r w:rsidRPr="00E00E14">
        <w:t>Local authorities</w:t>
      </w:r>
      <w:r w:rsidR="00BA26F3">
        <w:t>.</w:t>
      </w:r>
    </w:p>
    <w:p w14:paraId="5EF0CA8D" w14:textId="621455A0" w:rsidR="00BD24DE" w:rsidRPr="00E00E14" w:rsidRDefault="00BD24DE" w:rsidP="00BA26F3">
      <w:pPr>
        <w:pStyle w:val="ListParagraph"/>
        <w:numPr>
          <w:ilvl w:val="0"/>
          <w:numId w:val="37"/>
        </w:numPr>
      </w:pPr>
      <w:r w:rsidRPr="00E00E14">
        <w:t>Police</w:t>
      </w:r>
      <w:r w:rsidR="00BA26F3">
        <w:t>.</w:t>
      </w:r>
    </w:p>
    <w:p w14:paraId="56977543" w14:textId="46733307" w:rsidR="00BD24DE" w:rsidRPr="00E00E14" w:rsidRDefault="00BD24DE" w:rsidP="00BA26F3">
      <w:pPr>
        <w:pStyle w:val="ListParagraph"/>
        <w:numPr>
          <w:ilvl w:val="0"/>
          <w:numId w:val="37"/>
        </w:numPr>
      </w:pPr>
      <w:r w:rsidRPr="00E00E14">
        <w:t>Prisons and probation services</w:t>
      </w:r>
      <w:r w:rsidR="00BA26F3">
        <w:t>.</w:t>
      </w:r>
    </w:p>
    <w:p w14:paraId="0B7A76B7" w14:textId="77777777" w:rsidR="00BD24DE" w:rsidRPr="00E00E14" w:rsidRDefault="00BD24DE" w:rsidP="00BA26F3">
      <w:pPr>
        <w:pStyle w:val="ListParagraph"/>
        <w:numPr>
          <w:ilvl w:val="0"/>
          <w:numId w:val="37"/>
        </w:numPr>
      </w:pPr>
      <w:r w:rsidRPr="00E00E14">
        <w:t>NHS trusts and foundations.</w:t>
      </w:r>
    </w:p>
    <w:p w14:paraId="7429091E" w14:textId="77777777" w:rsidR="00BD24DE" w:rsidRPr="00E00E14" w:rsidRDefault="00BD24DE" w:rsidP="00BA26F3">
      <w:r w:rsidRPr="00E00E14">
        <w:t>Other organisations may also have Prevent duties if they perform delegated local authority functions.</w:t>
      </w:r>
    </w:p>
    <w:p w14:paraId="654FBE67" w14:textId="77777777" w:rsidR="00BD24DE" w:rsidRPr="00E00E14" w:rsidRDefault="00BD24DE" w:rsidP="00BA26F3">
      <w:r w:rsidRPr="00E00E14">
        <w:t>Children can be exposed to different views and receive information from various sources. Some of these views may be considered radical or extreme.</w:t>
      </w:r>
    </w:p>
    <w:p w14:paraId="0484EB13" w14:textId="77777777" w:rsidR="00BA26F3" w:rsidRDefault="00BD24DE" w:rsidP="00BA26F3">
      <w:pPr>
        <w:pStyle w:val="Heading1"/>
      </w:pPr>
      <w:bookmarkStart w:id="15" w:name="_Toc129772413"/>
      <w:r w:rsidRPr="00E00E14">
        <w:t>Radicalisation</w:t>
      </w:r>
      <w:bookmarkEnd w:id="15"/>
      <w:r w:rsidRPr="00E00E14">
        <w:t xml:space="preserve"> </w:t>
      </w:r>
    </w:p>
    <w:p w14:paraId="59BE2778" w14:textId="413B43B8" w:rsidR="00BD24DE" w:rsidRPr="00E00E14" w:rsidRDefault="00BA26F3" w:rsidP="00BA26F3">
      <w:r>
        <w:t xml:space="preserve">Radicalisation </w:t>
      </w:r>
      <w:r w:rsidR="00BD24DE" w:rsidRPr="00E00E14">
        <w:t xml:space="preserve">is the process through which a person comes to support or be involved in extremist ideologies. It can result in a person becoming drawn into terrorism and is </w:t>
      </w:r>
      <w:r w:rsidRPr="00E00E14">
        <w:t>a</w:t>
      </w:r>
      <w:r w:rsidR="00BD24DE" w:rsidRPr="00E00E14">
        <w:t xml:space="preserve"> form of harm.</w:t>
      </w:r>
    </w:p>
    <w:p w14:paraId="6DDCE23E" w14:textId="77777777" w:rsidR="00BA26F3" w:rsidRDefault="00BD24DE" w:rsidP="00BA26F3">
      <w:pPr>
        <w:pStyle w:val="Heading1"/>
      </w:pPr>
      <w:bookmarkStart w:id="16" w:name="_Toc129772414"/>
      <w:r w:rsidRPr="00E00E14">
        <w:t>Extremism</w:t>
      </w:r>
      <w:bookmarkEnd w:id="16"/>
      <w:r w:rsidRPr="00E00E14">
        <w:t xml:space="preserve"> </w:t>
      </w:r>
    </w:p>
    <w:p w14:paraId="7A263E15" w14:textId="636209DB" w:rsidR="00BD24DE" w:rsidRPr="00E00E14" w:rsidRDefault="00BA26F3" w:rsidP="00BA26F3">
      <w:r>
        <w:t xml:space="preserve">Extremism </w:t>
      </w:r>
      <w:r w:rsidR="00BD24DE" w:rsidRPr="00E00E14">
        <w:t>is vocal or active opposition to fundamental British values, including democracy, the rule of law, individual liberty and mutual respect and tolerance of different faiths and beliefs.</w:t>
      </w:r>
    </w:p>
    <w:p w14:paraId="37B18607" w14:textId="5A437E93" w:rsidR="00BD24DE" w:rsidRDefault="00BD24DE" w:rsidP="00BD24DE">
      <w:pPr>
        <w:autoSpaceDE w:val="0"/>
        <w:autoSpaceDN w:val="0"/>
        <w:adjustRightInd w:val="0"/>
        <w:spacing w:line="240" w:lineRule="auto"/>
        <w:rPr>
          <w:rFonts w:ascii="Arial" w:hAnsi="Arial" w:cs="Arial"/>
          <w:b/>
          <w:bCs/>
          <w:color w:val="000000"/>
          <w:sz w:val="28"/>
          <w:szCs w:val="28"/>
        </w:rPr>
      </w:pPr>
      <w:bookmarkStart w:id="17" w:name="_Toc129772415"/>
      <w:r w:rsidRPr="00BA26F3">
        <w:rPr>
          <w:rStyle w:val="Heading1Char"/>
        </w:rPr>
        <w:t>Training and Awareness</w:t>
      </w:r>
      <w:bookmarkEnd w:id="17"/>
    </w:p>
    <w:p w14:paraId="6A5BBB9F" w14:textId="77777777" w:rsidR="00BA26F3" w:rsidRPr="00E00E14" w:rsidRDefault="00BA26F3" w:rsidP="00BD24DE">
      <w:pPr>
        <w:autoSpaceDE w:val="0"/>
        <w:autoSpaceDN w:val="0"/>
        <w:adjustRightInd w:val="0"/>
        <w:spacing w:line="240" w:lineRule="auto"/>
        <w:rPr>
          <w:rFonts w:ascii="Arial" w:hAnsi="Arial" w:cs="Arial"/>
          <w:b/>
          <w:bCs/>
          <w:color w:val="000000"/>
          <w:sz w:val="28"/>
          <w:szCs w:val="28"/>
        </w:rPr>
      </w:pPr>
    </w:p>
    <w:p w14:paraId="306F9369" w14:textId="04FCF4F0" w:rsidR="00BD24DE" w:rsidRPr="00BA26F3" w:rsidRDefault="00BD24DE" w:rsidP="00BA26F3">
      <w:r w:rsidRPr="00BA26F3">
        <w:t xml:space="preserve">Phoenix Youth Provision will ensure an appropriate level of safeguarding training is available to its </w:t>
      </w:r>
      <w:r w:rsidR="00BA26F3" w:rsidRPr="00BA26F3">
        <w:t>Trustees</w:t>
      </w:r>
      <w:r w:rsidRPr="00BA26F3">
        <w:t>, Employees, Volunteers and any relevant persons linked to the organisation who requires it (e.g. contractors). This will be refreshed annually.</w:t>
      </w:r>
    </w:p>
    <w:p w14:paraId="4376E6F4" w14:textId="77777777" w:rsidR="00BD24DE" w:rsidRPr="00BA26F3" w:rsidRDefault="00BD24DE" w:rsidP="00BA26F3">
      <w:r w:rsidRPr="00BA26F3">
        <w:t xml:space="preserve">For all employees who are working or volunteering with children, this requires them as a minimum to have awareness training that enables them to: </w:t>
      </w:r>
    </w:p>
    <w:p w14:paraId="4387073E" w14:textId="77777777" w:rsidR="00BD24DE" w:rsidRPr="00BA26F3" w:rsidRDefault="00BD24DE" w:rsidP="00BA26F3">
      <w:pPr>
        <w:pStyle w:val="ListParagraph"/>
        <w:numPr>
          <w:ilvl w:val="0"/>
          <w:numId w:val="38"/>
        </w:numPr>
        <w:rPr>
          <w:rFonts w:eastAsia="Calibri"/>
          <w:lang w:val="en-US"/>
        </w:rPr>
      </w:pPr>
      <w:r w:rsidRPr="00BA26F3">
        <w:rPr>
          <w:rFonts w:eastAsia="Calibri"/>
          <w:lang w:val="en-US"/>
        </w:rPr>
        <w:lastRenderedPageBreak/>
        <w:t>Understand what safeguarding is and their role in safeguarding children.</w:t>
      </w:r>
    </w:p>
    <w:p w14:paraId="2E2D9EE1" w14:textId="6F2F5154" w:rsidR="00BD24DE" w:rsidRPr="00BA26F3" w:rsidRDefault="00BD24DE" w:rsidP="00BA26F3">
      <w:pPr>
        <w:pStyle w:val="ListParagraph"/>
        <w:numPr>
          <w:ilvl w:val="0"/>
          <w:numId w:val="38"/>
        </w:numPr>
        <w:rPr>
          <w:rFonts w:eastAsia="Calibri"/>
          <w:lang w:val="en-US"/>
        </w:rPr>
      </w:pPr>
      <w:r w:rsidRPr="00BA26F3">
        <w:rPr>
          <w:rFonts w:eastAsia="Calibri"/>
          <w:lang w:val="en-US"/>
        </w:rPr>
        <w:t>Recognize a child potentially in need of safeguarding and take action.</w:t>
      </w:r>
    </w:p>
    <w:p w14:paraId="2734F0E9" w14:textId="77777777" w:rsidR="00BD24DE" w:rsidRPr="00BA26F3" w:rsidRDefault="00BD24DE" w:rsidP="00BA26F3">
      <w:pPr>
        <w:pStyle w:val="ListParagraph"/>
        <w:numPr>
          <w:ilvl w:val="0"/>
          <w:numId w:val="38"/>
        </w:numPr>
        <w:rPr>
          <w:rFonts w:eastAsia="Calibri"/>
          <w:lang w:val="en-US"/>
        </w:rPr>
      </w:pPr>
      <w:r w:rsidRPr="00BA26F3">
        <w:rPr>
          <w:rFonts w:eastAsia="Calibri"/>
          <w:lang w:val="en-US"/>
        </w:rPr>
        <w:t>Understand how to report a safeguarding Alert.</w:t>
      </w:r>
    </w:p>
    <w:p w14:paraId="350AE5F3" w14:textId="77777777" w:rsidR="00BD24DE" w:rsidRPr="00E00E14" w:rsidRDefault="00BD24DE" w:rsidP="00BA26F3">
      <w:pPr>
        <w:pStyle w:val="ListParagraph"/>
        <w:numPr>
          <w:ilvl w:val="0"/>
          <w:numId w:val="38"/>
        </w:numPr>
      </w:pPr>
      <w:r w:rsidRPr="00BA26F3">
        <w:rPr>
          <w:rFonts w:eastAsia="Calibri"/>
          <w:lang w:val="en-US"/>
        </w:rPr>
        <w:t>Understand dignity and respect when working with children.</w:t>
      </w:r>
    </w:p>
    <w:p w14:paraId="7E2463CE" w14:textId="77777777" w:rsidR="00BD24DE" w:rsidRPr="00BA26F3" w:rsidRDefault="00BD24DE" w:rsidP="00BA26F3">
      <w:pPr>
        <w:pStyle w:val="ListParagraph"/>
        <w:numPr>
          <w:ilvl w:val="0"/>
          <w:numId w:val="38"/>
        </w:numPr>
        <w:rPr>
          <w:rFonts w:eastAsia="Calibri"/>
          <w:lang w:val="en-US"/>
        </w:rPr>
      </w:pPr>
      <w:r w:rsidRPr="00BA26F3">
        <w:rPr>
          <w:rFonts w:eastAsia="Calibri"/>
          <w:lang w:val="en-US"/>
        </w:rPr>
        <w:t>Have knowledge of the Safeguarding Children Policy.</w:t>
      </w:r>
    </w:p>
    <w:p w14:paraId="54B54E1D" w14:textId="77777777" w:rsidR="00BA26F3" w:rsidRDefault="00BA26F3" w:rsidP="00BA26F3">
      <w:pPr>
        <w:rPr>
          <w:lang w:val="en-US"/>
        </w:rPr>
      </w:pPr>
    </w:p>
    <w:p w14:paraId="40C41AC3" w14:textId="34904B07" w:rsidR="00BD24DE" w:rsidRPr="00E00E14" w:rsidRDefault="00BA26F3" w:rsidP="00BA26F3">
      <w:pPr>
        <w:rPr>
          <w:lang w:val="en-US"/>
        </w:rPr>
      </w:pPr>
      <w:r>
        <w:rPr>
          <w:lang w:val="en-US"/>
        </w:rPr>
        <w:t xml:space="preserve">The </w:t>
      </w:r>
      <w:r w:rsidR="00BD24DE" w:rsidRPr="00E00E14">
        <w:rPr>
          <w:lang w:val="en-US"/>
        </w:rPr>
        <w:t xml:space="preserve">Local Safeguarding Children’s Board  provides free safeguarding training for community groups  from </w:t>
      </w:r>
      <w:hyperlink r:id="rId18" w:history="1">
        <w:r w:rsidRPr="00BA26F3">
          <w:rPr>
            <w:rStyle w:val="Hyperlink"/>
            <w:lang w:val="en-US"/>
          </w:rPr>
          <w:t>Safeguarding Training Courses</w:t>
        </w:r>
      </w:hyperlink>
      <w:r>
        <w:rPr>
          <w:lang w:val="en-US"/>
        </w:rPr>
        <w:t>.</w:t>
      </w:r>
    </w:p>
    <w:p w14:paraId="3D1B11D8" w14:textId="77777777" w:rsidR="00BD24DE" w:rsidRPr="00E00E14" w:rsidRDefault="00BD24DE" w:rsidP="00BA26F3">
      <w:pPr>
        <w:rPr>
          <w:rFonts w:eastAsia="Calibri"/>
          <w:i/>
          <w:color w:val="FF0000"/>
        </w:rPr>
      </w:pPr>
      <w:r w:rsidRPr="00E00E14">
        <w:t>Similarly, employees and volunteers may encounter concerns about the safety and wellbeing of an adult at risk of abuse. For more information about adults safeguarding, refer to Phoenix Youth Provision Adults Safeguarding Policy.</w:t>
      </w:r>
    </w:p>
    <w:p w14:paraId="54084BDD" w14:textId="089AEF74" w:rsidR="00BD24DE" w:rsidRPr="00E00E14" w:rsidRDefault="00BD24DE" w:rsidP="00BA26F3">
      <w:pPr>
        <w:pStyle w:val="Heading1"/>
      </w:pPr>
      <w:bookmarkStart w:id="18" w:name="_Toc129772416"/>
      <w:r w:rsidRPr="00E00E14">
        <w:t>Confidentiality and Information Sharing</w:t>
      </w:r>
      <w:bookmarkEnd w:id="18"/>
    </w:p>
    <w:p w14:paraId="5D534489" w14:textId="70A5DB0F" w:rsidR="00BD24DE" w:rsidRPr="00E00E14" w:rsidRDefault="00BD24DE" w:rsidP="00BA26F3">
      <w:bookmarkStart w:id="19" w:name="Recording"/>
      <w:bookmarkEnd w:id="19"/>
      <w:r w:rsidRPr="00E00E14">
        <w:t xml:space="preserve"> Phoenix Youth Provision</w:t>
      </w:r>
      <w:r w:rsidRPr="00E00E14">
        <w:rPr>
          <w:color w:val="FF0000"/>
        </w:rPr>
        <w:t xml:space="preserve"> </w:t>
      </w:r>
      <w:r w:rsidRPr="00E00E14">
        <w:t xml:space="preserve">expects all employees, </w:t>
      </w:r>
      <w:r w:rsidR="00DE480E" w:rsidRPr="00E00E14">
        <w:t>volunteers,</w:t>
      </w:r>
      <w:r w:rsidRPr="00E00E14">
        <w:t xml:space="preserve"> and trustees to maintain confidentiality.  Information will only be shared in line with the General Data Protection Regulations (GDPR) and Data Protection.</w:t>
      </w:r>
    </w:p>
    <w:p w14:paraId="67F97F6D" w14:textId="25D1B268" w:rsidR="00BD24DE" w:rsidRPr="00DE480E" w:rsidRDefault="00BD24DE" w:rsidP="00BA26F3">
      <w:r w:rsidRPr="00DE480E">
        <w:t xml:space="preserve">However, information should be shared with the Local Authority if a child is deemed to be at risk of harm or </w:t>
      </w:r>
      <w:r w:rsidRPr="00DE480E">
        <w:rPr>
          <w:b/>
          <w:bCs/>
        </w:rPr>
        <w:t>contact the police if they are in immediate danger, or a crime has been committed</w:t>
      </w:r>
      <w:r w:rsidRPr="00DE480E">
        <w:t>. For further guidance on information sharing and safeguarding please see PYP Confidentiality and Information Sharing policies.</w:t>
      </w:r>
    </w:p>
    <w:p w14:paraId="62E8C6DF" w14:textId="4B48BBD5" w:rsidR="00BD24DE" w:rsidRPr="00E00E14" w:rsidRDefault="00BD24DE" w:rsidP="00DE480E">
      <w:pPr>
        <w:pStyle w:val="Heading1"/>
        <w:rPr>
          <w:rFonts w:eastAsia="Calibri"/>
          <w:lang w:val="en-US"/>
        </w:rPr>
      </w:pPr>
      <w:bookmarkStart w:id="20" w:name="_Toc129772417"/>
      <w:r w:rsidRPr="00E00E14">
        <w:rPr>
          <w:rFonts w:eastAsia="Calibri"/>
          <w:lang w:val="en-US"/>
        </w:rPr>
        <w:t>Recording and Record Keeping</w:t>
      </w:r>
      <w:bookmarkEnd w:id="20"/>
    </w:p>
    <w:p w14:paraId="172245E3" w14:textId="77777777" w:rsidR="00BD24DE" w:rsidRPr="00E00E14" w:rsidRDefault="00BD24DE" w:rsidP="00DE480E">
      <w:r w:rsidRPr="00E00E14">
        <w:t xml:space="preserve">A </w:t>
      </w:r>
      <w:r w:rsidRPr="00E00E14">
        <w:rPr>
          <w:color w:val="000000"/>
        </w:rPr>
        <w:t>written record must be kept about any concern regarding an adult with safeguarding needs</w:t>
      </w:r>
      <w:r w:rsidRPr="00E00E14">
        <w:rPr>
          <w:color w:val="ED7D31"/>
        </w:rPr>
        <w:t>.</w:t>
      </w:r>
      <w:r w:rsidRPr="00E00E14">
        <w:t xml:space="preserve"> This must include details of the person involved, the nature of the concern and the actions taken, decision made and why they were made.</w:t>
      </w:r>
    </w:p>
    <w:p w14:paraId="5BBC7C44" w14:textId="77777777" w:rsidR="00BD24DE" w:rsidRPr="00E00E14" w:rsidRDefault="00BD24DE" w:rsidP="00DE480E">
      <w:r w:rsidRPr="00E00E14">
        <w:t xml:space="preserve">All records must be signed and dated. All records must be securely and confidentially stored in line with General Data Protection Regulations (GDPR). </w:t>
      </w:r>
      <w:r w:rsidRPr="00E00E14">
        <w:rPr>
          <w:color w:val="FF0000"/>
        </w:rPr>
        <w:t xml:space="preserve"> </w:t>
      </w:r>
    </w:p>
    <w:p w14:paraId="118B3867" w14:textId="0A3DA7ED" w:rsidR="00BD24DE" w:rsidRPr="00E00E14" w:rsidRDefault="00BD24DE" w:rsidP="00DE480E">
      <w:pPr>
        <w:pStyle w:val="Heading1"/>
        <w:rPr>
          <w:rFonts w:ascii="Arial" w:eastAsia="Times New Roman" w:hAnsi="Arial" w:cs="Arial"/>
          <w:bCs/>
          <w:color w:val="000000"/>
          <w:sz w:val="28"/>
          <w:szCs w:val="28"/>
        </w:rPr>
      </w:pPr>
      <w:bookmarkStart w:id="21" w:name="Codesconduct"/>
      <w:bookmarkStart w:id="22" w:name="Saferrecruit"/>
      <w:bookmarkStart w:id="23" w:name="_Toc129772418"/>
      <w:bookmarkEnd w:id="21"/>
      <w:bookmarkEnd w:id="22"/>
      <w:r w:rsidRPr="00DE480E">
        <w:rPr>
          <w:rStyle w:val="Heading1Char"/>
        </w:rPr>
        <w:t>Safe Recruitment &amp; Selection</w:t>
      </w:r>
      <w:bookmarkEnd w:id="23"/>
    </w:p>
    <w:p w14:paraId="24FF8310" w14:textId="232CDBD4" w:rsidR="00BD24DE" w:rsidRPr="00E00E14" w:rsidRDefault="00BD24DE" w:rsidP="00DE480E">
      <w:pPr>
        <w:rPr>
          <w:rFonts w:eastAsia="Times New Roman"/>
          <w:b/>
          <w:bCs/>
          <w:color w:val="FF0000"/>
        </w:rPr>
      </w:pPr>
      <w:r w:rsidRPr="00E00E14">
        <w:t xml:space="preserve">Phoenix Youth Provision is committed to safe employment and safe recruitment practices, that reduce the risk of harm to children from people unsuitable to work with them or have contact with them. All staff </w:t>
      </w:r>
      <w:r w:rsidRPr="00E00E14">
        <w:lastRenderedPageBreak/>
        <w:t xml:space="preserve">and </w:t>
      </w:r>
      <w:r w:rsidR="00DE480E" w:rsidRPr="00E00E14">
        <w:t>volunteers will</w:t>
      </w:r>
      <w:r w:rsidRPr="00E00E14">
        <w:t xml:space="preserve"> have an EDBS check, and anyone with any criminal convictions will be barred from working for PYP. </w:t>
      </w:r>
    </w:p>
    <w:p w14:paraId="1DFD31C2" w14:textId="7B16529B" w:rsidR="00BD24DE" w:rsidRPr="00E00E14" w:rsidRDefault="00BD24DE" w:rsidP="00DE480E">
      <w:pPr>
        <w:rPr>
          <w:rFonts w:eastAsia="Times New Roman"/>
          <w:b/>
          <w:bCs/>
        </w:rPr>
      </w:pPr>
      <w:r w:rsidRPr="00E00E14">
        <w:rPr>
          <w:rFonts w:eastAsia="Times New Roman"/>
          <w:color w:val="000000"/>
        </w:rPr>
        <w:t>Phoenix Youth Provision</w:t>
      </w:r>
      <w:r w:rsidRPr="00E00E14">
        <w:rPr>
          <w:rFonts w:eastAsia="Times New Roman"/>
          <w:color w:val="FF0000"/>
        </w:rPr>
        <w:t xml:space="preserve"> </w:t>
      </w:r>
      <w:r w:rsidRPr="00E00E14">
        <w:rPr>
          <w:rFonts w:eastAsia="Times New Roman"/>
        </w:rPr>
        <w:t>has</w:t>
      </w:r>
      <w:r w:rsidRPr="00E00E14">
        <w:rPr>
          <w:rFonts w:eastAsia="Times New Roman"/>
          <w:color w:val="000000"/>
        </w:rPr>
        <w:t xml:space="preserve"> policies and procedures that that cover the recruitment of all Trustees, </w:t>
      </w:r>
      <w:r w:rsidR="00DE480E" w:rsidRPr="00E00E14">
        <w:rPr>
          <w:rFonts w:eastAsia="Times New Roman"/>
          <w:color w:val="000000"/>
        </w:rPr>
        <w:t>employees,</w:t>
      </w:r>
      <w:r w:rsidRPr="00E00E14">
        <w:rPr>
          <w:rFonts w:eastAsia="Times New Roman"/>
          <w:color w:val="000000"/>
        </w:rPr>
        <w:t xml:space="preserve"> and volunteers.</w:t>
      </w:r>
    </w:p>
    <w:p w14:paraId="38FB399E" w14:textId="245662BD" w:rsidR="00BD24DE" w:rsidRPr="00E00E14" w:rsidRDefault="00BD24DE" w:rsidP="00DE480E">
      <w:pPr>
        <w:pStyle w:val="Heading1"/>
        <w:rPr>
          <w:rFonts w:eastAsia="Times New Roman"/>
        </w:rPr>
      </w:pPr>
      <w:bookmarkStart w:id="24" w:name="_Toc129772419"/>
      <w:bookmarkStart w:id="25" w:name="_Hlk33541856"/>
      <w:r w:rsidRPr="00E00E14">
        <w:rPr>
          <w:rFonts w:eastAsia="Times New Roman"/>
        </w:rPr>
        <w:t>Social Media</w:t>
      </w:r>
      <w:bookmarkEnd w:id="24"/>
    </w:p>
    <w:p w14:paraId="18DE3798" w14:textId="760E26FD" w:rsidR="00BD24DE" w:rsidRPr="00DE480E" w:rsidRDefault="00BD24DE" w:rsidP="00DE480E">
      <w:r w:rsidRPr="00DE480E">
        <w:t xml:space="preserve">All employees and volunteers should be aware of Phoenix Youth Provision </w:t>
      </w:r>
      <w:r w:rsidR="00DE480E">
        <w:t>S</w:t>
      </w:r>
      <w:r w:rsidRPr="00DE480E">
        <w:t xml:space="preserve">ocial </w:t>
      </w:r>
      <w:r w:rsidR="00DE480E">
        <w:t>M</w:t>
      </w:r>
      <w:r w:rsidRPr="00DE480E">
        <w:t xml:space="preserve">edia </w:t>
      </w:r>
      <w:r w:rsidR="00DE480E">
        <w:t>P</w:t>
      </w:r>
      <w:r w:rsidRPr="00DE480E">
        <w:t>olicy and procedures</w:t>
      </w:r>
      <w:r w:rsidR="00DE480E">
        <w:t xml:space="preserve"> </w:t>
      </w:r>
      <w:r w:rsidRPr="00DE480E">
        <w:t>and the code of conduct for behaviour towards the children we support.</w:t>
      </w:r>
    </w:p>
    <w:p w14:paraId="200789DA" w14:textId="77777777" w:rsidR="00BD24DE" w:rsidRPr="00E00E14" w:rsidRDefault="00BD24DE" w:rsidP="00BD24DE">
      <w:pPr>
        <w:spacing w:line="240" w:lineRule="auto"/>
        <w:contextualSpacing/>
        <w:jc w:val="both"/>
        <w:rPr>
          <w:rFonts w:ascii="Arial" w:eastAsia="Times New Roman" w:hAnsi="Arial" w:cs="Arial"/>
          <w:sz w:val="28"/>
          <w:szCs w:val="28"/>
        </w:rPr>
      </w:pPr>
    </w:p>
    <w:bookmarkEnd w:id="25"/>
    <w:p w14:paraId="1791DDC1" w14:textId="3C4C51DD" w:rsidR="00DE480E" w:rsidRPr="00DE480E" w:rsidRDefault="00BD24DE" w:rsidP="00DE480E">
      <w:pPr>
        <w:pStyle w:val="Heading2"/>
        <w:rPr>
          <w:rFonts w:eastAsia="Times New Roman"/>
        </w:rPr>
      </w:pPr>
      <w:r w:rsidRPr="00E00E14">
        <w:rPr>
          <w:rFonts w:eastAsia="Times New Roman"/>
        </w:rPr>
        <w:t xml:space="preserve">  </w:t>
      </w:r>
      <w:bookmarkStart w:id="26" w:name="_Toc129772420"/>
      <w:r w:rsidRPr="00E00E14">
        <w:rPr>
          <w:rFonts w:eastAsia="Times New Roman"/>
        </w:rPr>
        <w:t>Use of Mobile Phones and other Digital Technology</w:t>
      </w:r>
      <w:bookmarkEnd w:id="26"/>
    </w:p>
    <w:p w14:paraId="275FA439" w14:textId="77777777" w:rsidR="00BD24DE" w:rsidRPr="00DE480E" w:rsidRDefault="00BD24DE" w:rsidP="00DE480E">
      <w:r w:rsidRPr="00DE480E">
        <w:t xml:space="preserve">All employees, trustees and volunteers should be aware of Phoenix Youth Provision policy and procedures regarding the use of mobile phones and any digital technology and understand that it is unlawful to photograph children and young people without the explicit consent of the person with parental responsibilities. </w:t>
      </w:r>
    </w:p>
    <w:p w14:paraId="7D085146" w14:textId="77777777" w:rsidR="00BD24DE" w:rsidRPr="00B25C85" w:rsidRDefault="00BD24DE" w:rsidP="00DE480E">
      <w:pPr>
        <w:pStyle w:val="Heading1"/>
        <w:rPr>
          <w:rFonts w:eastAsia="Times New Roman"/>
        </w:rPr>
      </w:pPr>
      <w:bookmarkStart w:id="27" w:name="_Toc129772421"/>
      <w:r>
        <w:rPr>
          <w:rFonts w:eastAsia="Times New Roman"/>
        </w:rPr>
        <w:t>People in Position of Trust (PIPOT)</w:t>
      </w:r>
      <w:bookmarkEnd w:id="27"/>
    </w:p>
    <w:p w14:paraId="4322F0A0" w14:textId="77777777" w:rsidR="00BD24DE" w:rsidRDefault="00BD24DE" w:rsidP="00DE480E">
      <w:r>
        <w:t>Please see separate document for guidance and local authority procedures. (Formerly LADO)</w:t>
      </w:r>
    </w:p>
    <w:p w14:paraId="5ECFDAE0" w14:textId="5364003D" w:rsidR="00BD24DE" w:rsidRPr="00E00E14" w:rsidRDefault="00BD24DE" w:rsidP="00DE480E">
      <w:pPr>
        <w:pStyle w:val="Heading1"/>
        <w:rPr>
          <w:rFonts w:eastAsia="Times New Roman"/>
        </w:rPr>
      </w:pPr>
      <w:bookmarkStart w:id="28" w:name="Whistleblowing"/>
      <w:bookmarkStart w:id="29" w:name="_Toc129772422"/>
      <w:bookmarkEnd w:id="28"/>
      <w:r w:rsidRPr="00E00E14">
        <w:rPr>
          <w:rFonts w:eastAsia="Times New Roman"/>
        </w:rPr>
        <w:t>Whistle</w:t>
      </w:r>
      <w:r w:rsidR="00DE480E">
        <w:rPr>
          <w:rFonts w:eastAsia="Times New Roman"/>
        </w:rPr>
        <w:t xml:space="preserve"> B</w:t>
      </w:r>
      <w:r w:rsidRPr="00E00E14">
        <w:rPr>
          <w:rFonts w:eastAsia="Times New Roman"/>
        </w:rPr>
        <w:t>lowing</w:t>
      </w:r>
      <w:bookmarkEnd w:id="29"/>
    </w:p>
    <w:p w14:paraId="670CA8AE" w14:textId="4B3BCFA1" w:rsidR="00BD24DE" w:rsidRPr="00DE480E" w:rsidRDefault="00BD24DE" w:rsidP="00DE480E">
      <w:r w:rsidRPr="00DE480E">
        <w:t xml:space="preserve">It is important that people within Phoenix Youth Provision have the confidence to come forward to speak or act if they are unhappy with anything. Whistle blowing occurs when a person raises a concern about dangerous or illegal activity, or any wrong- doing within their organisation. This includes concerns about another employee or volunteer. There is also a requirement by Phoenix Youth Provision to protect </w:t>
      </w:r>
      <w:r w:rsidR="00DE480E" w:rsidRPr="00DE480E">
        <w:t>whistle-blowers</w:t>
      </w:r>
      <w:r w:rsidRPr="00DE480E">
        <w:t>. (See PYP Whistle Blowing Policy)</w:t>
      </w:r>
    </w:p>
    <w:p w14:paraId="55C3329B" w14:textId="0BBC6294" w:rsidR="00BD24DE" w:rsidRPr="00E00E14" w:rsidRDefault="00BD24DE" w:rsidP="00BD24DE">
      <w:pPr>
        <w:spacing w:line="286" w:lineRule="auto"/>
        <w:rPr>
          <w:rFonts w:ascii="Arial" w:hAnsi="Arial" w:cs="Arial"/>
          <w:b/>
          <w:sz w:val="28"/>
          <w:szCs w:val="28"/>
        </w:rPr>
      </w:pPr>
      <w:bookmarkStart w:id="30" w:name="_Toc129772423"/>
      <w:r w:rsidRPr="00DE480E">
        <w:rPr>
          <w:rStyle w:val="Heading1Char"/>
        </w:rPr>
        <w:t>Important Contacts</w:t>
      </w:r>
      <w:bookmarkEnd w:id="30"/>
    </w:p>
    <w:p w14:paraId="338306B5" w14:textId="44A52EE6" w:rsidR="00DE480E" w:rsidRPr="00181F6A" w:rsidRDefault="00BD24DE" w:rsidP="00181F6A">
      <w:pPr>
        <w:pStyle w:val="Heading2"/>
      </w:pPr>
      <w:bookmarkStart w:id="31" w:name="_Toc129772424"/>
      <w:bookmarkStart w:id="32" w:name="_Hlk26277460"/>
      <w:r w:rsidRPr="00181F6A">
        <w:rPr>
          <w:rStyle w:val="Heading3Char"/>
          <w:b/>
          <w:sz w:val="32"/>
          <w:szCs w:val="26"/>
        </w:rPr>
        <w:t>Lead for Safeguarding</w:t>
      </w:r>
      <w:bookmarkEnd w:id="31"/>
    </w:p>
    <w:p w14:paraId="11EA8E23" w14:textId="1EA177F0" w:rsidR="00BD24DE" w:rsidRDefault="00DE480E" w:rsidP="00DE480E">
      <w:r>
        <w:t xml:space="preserve"> </w:t>
      </w:r>
      <w:r w:rsidR="00BD24DE">
        <w:t>Bryonie Swift</w:t>
      </w:r>
    </w:p>
    <w:p w14:paraId="091F45D8" w14:textId="7A3051F6" w:rsidR="00807A0F" w:rsidRDefault="00807A0F" w:rsidP="00BB0C10">
      <w:pPr>
        <w:pStyle w:val="PlainText"/>
        <w:ind w:firstLine="170"/>
      </w:pPr>
      <w:r w:rsidRPr="001A608B">
        <w:t>Email address:</w:t>
      </w:r>
      <w:r w:rsidRPr="00CA7592">
        <w:t xml:space="preserve"> </w:t>
      </w:r>
      <w:hyperlink r:id="rId19" w:history="1">
        <w:r>
          <w:rPr>
            <w:rStyle w:val="Hyperlink"/>
          </w:rPr>
          <w:t>Safeguarding@phoenixyouthprovision.org.uk</w:t>
        </w:r>
      </w:hyperlink>
    </w:p>
    <w:p w14:paraId="0FC72126" w14:textId="77777777" w:rsidR="00807A0F" w:rsidRPr="001A608B" w:rsidRDefault="00807A0F" w:rsidP="00BB0C10">
      <w:pPr>
        <w:ind w:firstLine="113"/>
      </w:pPr>
      <w:r w:rsidRPr="001A608B">
        <w:t>Telephone number:</w:t>
      </w:r>
      <w:r w:rsidRPr="00CA7592">
        <w:t xml:space="preserve"> </w:t>
      </w:r>
      <w:r>
        <w:t>07561 854880</w:t>
      </w:r>
    </w:p>
    <w:p w14:paraId="47AFDB0B" w14:textId="2AC54374" w:rsidR="00BD24DE" w:rsidRDefault="00BD24DE" w:rsidP="00DE480E">
      <w:r w:rsidRPr="00E00E14">
        <w:br/>
      </w:r>
      <w:bookmarkEnd w:id="32"/>
    </w:p>
    <w:p w14:paraId="0AA6120E" w14:textId="77777777" w:rsidR="00DE480E" w:rsidRPr="003C21A1" w:rsidRDefault="00DE480E" w:rsidP="00DE480E"/>
    <w:p w14:paraId="47E826A0" w14:textId="77777777" w:rsidR="00DE480E" w:rsidRDefault="00DE480E" w:rsidP="00DE480E"/>
    <w:p w14:paraId="20B443DD" w14:textId="48851245" w:rsidR="00DE480E" w:rsidRDefault="00DE480E" w:rsidP="003E4927">
      <w:pPr>
        <w:pStyle w:val="Heading2"/>
      </w:pPr>
      <w:bookmarkStart w:id="33" w:name="_Toc129772425"/>
      <w:r>
        <w:t>Agencies</w:t>
      </w:r>
      <w:bookmarkEnd w:id="33"/>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84"/>
        <w:gridCol w:w="5613"/>
      </w:tblGrid>
      <w:tr w:rsidR="003E4927" w14:paraId="647587D3" w14:textId="77777777" w:rsidTr="003E4927">
        <w:trPr>
          <w:trHeight w:val="476"/>
        </w:trPr>
        <w:tc>
          <w:tcPr>
            <w:tcW w:w="3584" w:type="dxa"/>
          </w:tcPr>
          <w:p w14:paraId="7E15D22B" w14:textId="77777777" w:rsidR="003E4927" w:rsidRDefault="003E4927" w:rsidP="00C25FA4">
            <w:pPr>
              <w:ind w:firstLine="0"/>
              <w:rPr>
                <w:rFonts w:ascii="Roboto" w:eastAsia="Times New Roman" w:hAnsi="Roboto" w:cs="Times New Roman"/>
                <w:color w:val="0000FF"/>
                <w:sz w:val="28"/>
                <w:szCs w:val="28"/>
                <w:u w:val="single"/>
              </w:rPr>
            </w:pPr>
            <w:hyperlink r:id="rId20" w:tgtFrame="_blank" w:history="1">
              <w:r w:rsidRPr="00E00E14">
                <w:rPr>
                  <w:rFonts w:ascii="Roboto" w:eastAsia="Times New Roman" w:hAnsi="Roboto" w:cs="Times New Roman"/>
                  <w:color w:val="0000FF"/>
                  <w:sz w:val="28"/>
                  <w:szCs w:val="28"/>
                  <w:u w:val="single"/>
                </w:rPr>
                <w:t>Childline</w:t>
              </w:r>
            </w:hyperlink>
          </w:p>
          <w:p w14:paraId="60FEFA5E" w14:textId="0824D488" w:rsidR="003E4927" w:rsidRPr="003E4927" w:rsidRDefault="003E4927" w:rsidP="003E4927">
            <w:r w:rsidRPr="00E00E14">
              <w:t>Tel: 0800 1111</w:t>
            </w:r>
          </w:p>
        </w:tc>
        <w:tc>
          <w:tcPr>
            <w:tcW w:w="5613" w:type="dxa"/>
          </w:tcPr>
          <w:p w14:paraId="638534B6" w14:textId="77777777" w:rsidR="003E4927" w:rsidRDefault="003E4927" w:rsidP="00C25FA4">
            <w:pPr>
              <w:ind w:firstLine="0"/>
              <w:rPr>
                <w:rFonts w:ascii="Roboto" w:eastAsia="Times New Roman" w:hAnsi="Roboto" w:cs="Times New Roman"/>
                <w:color w:val="0000FF"/>
                <w:sz w:val="28"/>
                <w:szCs w:val="28"/>
              </w:rPr>
            </w:pPr>
            <w:hyperlink r:id="rId21" w:tgtFrame="_blank" w:history="1">
              <w:r w:rsidRPr="00E00E14">
                <w:rPr>
                  <w:rFonts w:ascii="Roboto" w:eastAsia="Times New Roman" w:hAnsi="Roboto" w:cs="Times New Roman"/>
                  <w:color w:val="0000FF"/>
                  <w:sz w:val="28"/>
                  <w:szCs w:val="28"/>
                </w:rPr>
                <w:t>Kidscape</w:t>
              </w:r>
            </w:hyperlink>
          </w:p>
          <w:p w14:paraId="30D7DE3D" w14:textId="38A2AE46" w:rsidR="003E4927" w:rsidRPr="003E4927" w:rsidRDefault="003E4927" w:rsidP="003E4927">
            <w:r w:rsidRPr="00E00E14">
              <w:t>Tel: 08451 205 204</w:t>
            </w:r>
          </w:p>
        </w:tc>
      </w:tr>
      <w:tr w:rsidR="003E4927" w14:paraId="7AF59930" w14:textId="68E058AE" w:rsidTr="003E4927">
        <w:trPr>
          <w:trHeight w:val="476"/>
        </w:trPr>
        <w:tc>
          <w:tcPr>
            <w:tcW w:w="3584" w:type="dxa"/>
          </w:tcPr>
          <w:p w14:paraId="30EE362D" w14:textId="77777777" w:rsidR="003E4927" w:rsidRDefault="003E4927" w:rsidP="003E4927">
            <w:pPr>
              <w:ind w:firstLine="0"/>
              <w:rPr>
                <w:rFonts w:ascii="Roboto" w:eastAsia="Times New Roman" w:hAnsi="Roboto" w:cs="Times New Roman"/>
                <w:color w:val="0000FF"/>
                <w:sz w:val="28"/>
                <w:szCs w:val="28"/>
              </w:rPr>
            </w:pPr>
            <w:hyperlink r:id="rId22" w:tgtFrame="_blank" w:history="1">
              <w:r w:rsidRPr="00E00E14">
                <w:rPr>
                  <w:rFonts w:ascii="Roboto" w:eastAsia="Times New Roman" w:hAnsi="Roboto" w:cs="Times New Roman"/>
                  <w:color w:val="0000FF"/>
                  <w:sz w:val="28"/>
                  <w:szCs w:val="28"/>
                </w:rPr>
                <w:t>The NSPCC</w:t>
              </w:r>
            </w:hyperlink>
          </w:p>
          <w:p w14:paraId="6A2DD29C" w14:textId="4B6149AC" w:rsidR="003E4927" w:rsidRDefault="003E4927" w:rsidP="003E4927">
            <w:r w:rsidRPr="00E00E14">
              <w:t>Tel:</w:t>
            </w:r>
            <w:r>
              <w:t xml:space="preserve"> </w:t>
            </w:r>
            <w:r w:rsidRPr="00E00E14">
              <w:t>0808 800 5000</w:t>
            </w:r>
          </w:p>
        </w:tc>
        <w:tc>
          <w:tcPr>
            <w:tcW w:w="5613" w:type="dxa"/>
          </w:tcPr>
          <w:p w14:paraId="281DCF5A" w14:textId="77777777" w:rsidR="003E4927" w:rsidRDefault="003E4927" w:rsidP="003E4927">
            <w:pPr>
              <w:ind w:firstLine="0"/>
              <w:rPr>
                <w:rFonts w:ascii="Roboto" w:eastAsia="Times New Roman" w:hAnsi="Roboto" w:cs="Times New Roman"/>
                <w:color w:val="0000FF"/>
                <w:sz w:val="28"/>
                <w:szCs w:val="28"/>
              </w:rPr>
            </w:pPr>
            <w:hyperlink r:id="rId23" w:tgtFrame="_blank" w:history="1">
              <w:r w:rsidRPr="00E00E14">
                <w:rPr>
                  <w:rFonts w:ascii="Roboto" w:eastAsia="Times New Roman" w:hAnsi="Roboto" w:cs="Times New Roman"/>
                  <w:color w:val="0000FF"/>
                  <w:sz w:val="28"/>
                  <w:szCs w:val="28"/>
                </w:rPr>
                <w:t>National Youth Advocacy Service (NYAS) </w:t>
              </w:r>
            </w:hyperlink>
          </w:p>
          <w:p w14:paraId="01B6F610" w14:textId="4D806C26" w:rsidR="003E4927" w:rsidRPr="003E4927" w:rsidRDefault="003E4927" w:rsidP="003E4927">
            <w:r w:rsidRPr="00E00E14">
              <w:t>Tel: 0800 61 61 01</w:t>
            </w:r>
          </w:p>
        </w:tc>
      </w:tr>
      <w:tr w:rsidR="003E4927" w14:paraId="5FA0161F" w14:textId="77777777" w:rsidTr="003E4927">
        <w:trPr>
          <w:trHeight w:val="476"/>
        </w:trPr>
        <w:tc>
          <w:tcPr>
            <w:tcW w:w="3584" w:type="dxa"/>
          </w:tcPr>
          <w:p w14:paraId="120BE3AE" w14:textId="77777777" w:rsidR="003E4927" w:rsidRDefault="003E4927" w:rsidP="003E4927">
            <w:pPr>
              <w:pStyle w:val="Heading2"/>
              <w:jc w:val="both"/>
            </w:pPr>
            <w:bookmarkStart w:id="34" w:name="_Toc129772426"/>
            <w:r w:rsidRPr="00E00E14">
              <w:t>Police</w:t>
            </w:r>
            <w:bookmarkEnd w:id="34"/>
          </w:p>
          <w:p w14:paraId="4AA5D621" w14:textId="77777777" w:rsidR="003E4927" w:rsidRDefault="003E4927" w:rsidP="003E4927">
            <w:r w:rsidRPr="00E00E14">
              <w:t>Emergency – 999</w:t>
            </w:r>
          </w:p>
          <w:p w14:paraId="4249896F" w14:textId="73F24170" w:rsidR="003E4927" w:rsidRDefault="003E4927" w:rsidP="003E4927">
            <w:r w:rsidRPr="00E00E14">
              <w:t>Non-emergency – 101</w:t>
            </w:r>
          </w:p>
        </w:tc>
        <w:tc>
          <w:tcPr>
            <w:tcW w:w="5613" w:type="dxa"/>
          </w:tcPr>
          <w:p w14:paraId="1A2A30D5" w14:textId="77777777" w:rsidR="003E4927" w:rsidRDefault="003E4927" w:rsidP="003E4927">
            <w:pPr>
              <w:ind w:firstLine="0"/>
            </w:pPr>
          </w:p>
        </w:tc>
      </w:tr>
    </w:tbl>
    <w:p w14:paraId="341AC40C" w14:textId="4F3B570F" w:rsidR="003E4927" w:rsidRDefault="003E4927" w:rsidP="003E4927"/>
    <w:p w14:paraId="62F082D0" w14:textId="68FF3563" w:rsidR="003E4927" w:rsidRPr="00E00E14" w:rsidRDefault="003E4927" w:rsidP="003E4927">
      <w:pPr>
        <w:ind w:firstLine="0"/>
      </w:pPr>
      <w:r w:rsidRPr="00E00E14">
        <w:t xml:space="preserve">If you </w:t>
      </w:r>
      <w:r>
        <w:t xml:space="preserve">are </w:t>
      </w:r>
      <w:r w:rsidRPr="00E00E14">
        <w:t>concerned about a child or</w:t>
      </w:r>
      <w:r>
        <w:t xml:space="preserve"> think a</w:t>
      </w:r>
      <w:r w:rsidRPr="00E00E14">
        <w:t xml:space="preserve"> young person is being abused or neglected</w:t>
      </w:r>
      <w:r>
        <w:t>:</w:t>
      </w:r>
    </w:p>
    <w:p w14:paraId="3FD75ECC" w14:textId="77777777" w:rsidR="003E4927" w:rsidRPr="003E4927" w:rsidRDefault="003E4927" w:rsidP="003E4927">
      <w:pPr>
        <w:pStyle w:val="ListParagraph"/>
        <w:numPr>
          <w:ilvl w:val="0"/>
          <w:numId w:val="39"/>
        </w:numPr>
        <w:rPr>
          <w:rFonts w:eastAsia="Times New Roman"/>
        </w:rPr>
      </w:pPr>
      <w:r w:rsidRPr="003E4927">
        <w:rPr>
          <w:rFonts w:eastAsia="Times New Roman"/>
        </w:rPr>
        <w:t>Peterborough: 01733 864170 – (9am to 5pm Mon – Fri)</w:t>
      </w:r>
    </w:p>
    <w:p w14:paraId="445C8DE7" w14:textId="77777777" w:rsidR="003E4927" w:rsidRPr="003E4927" w:rsidRDefault="003E4927" w:rsidP="003E4927">
      <w:pPr>
        <w:pStyle w:val="ListParagraph"/>
        <w:numPr>
          <w:ilvl w:val="0"/>
          <w:numId w:val="39"/>
        </w:numPr>
        <w:rPr>
          <w:rFonts w:eastAsia="Times New Roman"/>
        </w:rPr>
      </w:pPr>
      <w:r w:rsidRPr="003E4927">
        <w:rPr>
          <w:rFonts w:eastAsia="Times New Roman"/>
        </w:rPr>
        <w:t>Cambridgeshire: 0345 045 5203 – (8am to 6pm Mon – Fri)</w:t>
      </w:r>
    </w:p>
    <w:p w14:paraId="2DBCAFEF" w14:textId="7E98836B" w:rsidR="003E4927" w:rsidRPr="003E4927" w:rsidRDefault="003E4927" w:rsidP="003E4927">
      <w:pPr>
        <w:pStyle w:val="ListParagraph"/>
        <w:numPr>
          <w:ilvl w:val="0"/>
          <w:numId w:val="39"/>
        </w:numPr>
        <w:rPr>
          <w:rFonts w:eastAsia="Times New Roman"/>
        </w:rPr>
      </w:pPr>
      <w:r w:rsidRPr="003E4927">
        <w:rPr>
          <w:rFonts w:eastAsia="Times New Roman"/>
        </w:rPr>
        <w:t>Outside office hours, at weekends and on public holidays contact the emergency duty team on 01733 234724.</w:t>
      </w:r>
    </w:p>
    <w:p w14:paraId="3AB63592" w14:textId="77777777" w:rsidR="003E4927" w:rsidRPr="003E4927" w:rsidRDefault="003E4927" w:rsidP="003E4927">
      <w:pPr>
        <w:pStyle w:val="ListParagraph"/>
        <w:numPr>
          <w:ilvl w:val="0"/>
          <w:numId w:val="39"/>
        </w:numPr>
        <w:rPr>
          <w:rFonts w:eastAsia="Times New Roman"/>
        </w:rPr>
      </w:pPr>
      <w:r w:rsidRPr="003E4927">
        <w:rPr>
          <w:rFonts w:eastAsia="Times New Roman"/>
        </w:rPr>
        <w:t>Email: </w:t>
      </w:r>
      <w:hyperlink r:id="rId24" w:tgtFrame="_blank" w:history="1">
        <w:r w:rsidRPr="003E4927">
          <w:rPr>
            <w:rFonts w:eastAsia="Times New Roman"/>
            <w:color w:val="0000FF"/>
          </w:rPr>
          <w:t>referralcentre.children@cambridgeshire.gov.uk</w:t>
        </w:r>
      </w:hyperlink>
    </w:p>
    <w:p w14:paraId="3287AD8C" w14:textId="77777777" w:rsidR="003E4927" w:rsidRPr="003E4927" w:rsidRDefault="003E4927" w:rsidP="003E4927"/>
    <w:p w14:paraId="5DFD9032" w14:textId="07B26786" w:rsidR="00BD24DE" w:rsidRDefault="00BD24DE" w:rsidP="00181F6A">
      <w:pPr>
        <w:pStyle w:val="Heading2"/>
        <w:rPr>
          <w:rFonts w:eastAsiaTheme="minorEastAsia"/>
        </w:rPr>
      </w:pPr>
      <w:bookmarkStart w:id="35" w:name="_Toc129772427"/>
      <w:r>
        <w:rPr>
          <w:rFonts w:eastAsiaTheme="minorEastAsia"/>
        </w:rPr>
        <w:t>PIPOT</w:t>
      </w:r>
      <w:bookmarkEnd w:id="35"/>
    </w:p>
    <w:tbl>
      <w:tblPr>
        <w:tblW w:w="0" w:type="auto"/>
        <w:tblCellMar>
          <w:left w:w="0" w:type="dxa"/>
          <w:right w:w="0" w:type="dxa"/>
        </w:tblCellMar>
        <w:tblLook w:val="04A0" w:firstRow="1" w:lastRow="0" w:firstColumn="1" w:lastColumn="0" w:noHBand="0" w:noVBand="1"/>
      </w:tblPr>
      <w:tblGrid>
        <w:gridCol w:w="3204"/>
        <w:gridCol w:w="3690"/>
      </w:tblGrid>
      <w:tr w:rsidR="00BD24DE" w:rsidRPr="00C2140B" w14:paraId="05353D17" w14:textId="77777777" w:rsidTr="00B131D2">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6391B56A" w14:textId="18D4C801" w:rsidR="00BD24DE" w:rsidRPr="00B131D2" w:rsidRDefault="00B131D2" w:rsidP="00B131D2">
            <w:r w:rsidRPr="00B131D2">
              <w:t>Peterborough</w:t>
            </w:r>
            <w:r>
              <w:t xml:space="preserve"> City Council</w:t>
            </w:r>
          </w:p>
        </w:tc>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67E988E2" w14:textId="397DDD0F" w:rsidR="00BD24DE" w:rsidRPr="00C2140B" w:rsidRDefault="00BD24DE" w:rsidP="00B131D2"/>
        </w:tc>
      </w:tr>
      <w:tr w:rsidR="003E4927" w:rsidRPr="00C2140B" w14:paraId="74B564A1" w14:textId="77777777" w:rsidTr="00B131D2">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tcPr>
          <w:p w14:paraId="186042FD" w14:textId="3F12BBB7" w:rsidR="003E4927" w:rsidRPr="00C2140B" w:rsidRDefault="003E4927" w:rsidP="00B131D2">
            <w:r w:rsidRPr="00C2140B">
              <w:t>Email</w:t>
            </w:r>
          </w:p>
        </w:tc>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tcPr>
          <w:p w14:paraId="3FF6A8C5" w14:textId="2C965960" w:rsidR="003E4927" w:rsidRDefault="003E4927" w:rsidP="00B131D2">
            <w:hyperlink r:id="rId25" w:history="1">
              <w:r w:rsidRPr="00C2140B">
                <w:rPr>
                  <w:color w:val="1A73E8"/>
                </w:rPr>
                <w:t>PIPOT@Peterborough.gov.uk</w:t>
              </w:r>
            </w:hyperlink>
          </w:p>
        </w:tc>
      </w:tr>
      <w:tr w:rsidR="00BD24DE" w:rsidRPr="00C2140B" w14:paraId="13C40230" w14:textId="77777777" w:rsidTr="00B131D2">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66755FEA" w14:textId="77777777" w:rsidR="00BD24DE" w:rsidRPr="00C2140B" w:rsidRDefault="00BD24DE" w:rsidP="00B131D2">
            <w:r w:rsidRPr="00C2140B">
              <w:t>Phone</w:t>
            </w:r>
          </w:p>
        </w:tc>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3FED7591" w14:textId="77777777" w:rsidR="00BD24DE" w:rsidRPr="00C2140B" w:rsidRDefault="00BD24DE" w:rsidP="00B131D2">
            <w:r w:rsidRPr="00C2140B">
              <w:t>01733 747474</w:t>
            </w:r>
          </w:p>
        </w:tc>
      </w:tr>
      <w:tr w:rsidR="00BD24DE" w:rsidRPr="00C2140B" w14:paraId="1D312DBA" w14:textId="77777777" w:rsidTr="00B131D2">
        <w:tc>
          <w:tcPr>
            <w:tcW w:w="0" w:type="auto"/>
            <w:gridSpan w:val="2"/>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61949BFD" w14:textId="77777777" w:rsidR="00BD24DE" w:rsidRPr="00C2140B" w:rsidRDefault="00BD24DE" w:rsidP="00B131D2">
            <w:r w:rsidRPr="00C2140B">
              <w:rPr>
                <w:bdr w:val="none" w:sz="0" w:space="0" w:color="auto" w:frame="1"/>
              </w:rPr>
              <w:t>Cambridgeshire County Council</w:t>
            </w:r>
          </w:p>
        </w:tc>
      </w:tr>
      <w:tr w:rsidR="00BD24DE" w:rsidRPr="00C2140B" w14:paraId="56596259" w14:textId="77777777" w:rsidTr="00B131D2">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02B3F2DE" w14:textId="77777777" w:rsidR="00BD24DE" w:rsidRPr="00C2140B" w:rsidRDefault="00BD24DE" w:rsidP="00B131D2">
            <w:r w:rsidRPr="00C2140B">
              <w:t>Email</w:t>
            </w:r>
          </w:p>
        </w:tc>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4C78EE43" w14:textId="77777777" w:rsidR="00BD24DE" w:rsidRPr="00C2140B" w:rsidRDefault="00BD24DE" w:rsidP="00B131D2">
            <w:hyperlink r:id="rId26" w:history="1">
              <w:r w:rsidRPr="00C2140B">
                <w:rPr>
                  <w:color w:val="1A73E8"/>
                </w:rPr>
                <w:t>PIPOT@Cambridgeshire.gov.uk</w:t>
              </w:r>
            </w:hyperlink>
          </w:p>
        </w:tc>
      </w:tr>
      <w:tr w:rsidR="00BD24DE" w:rsidRPr="00C2140B" w14:paraId="76391108" w14:textId="77777777" w:rsidTr="00B131D2">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3E1ED14A" w14:textId="77777777" w:rsidR="00BD24DE" w:rsidRPr="00C2140B" w:rsidRDefault="00BD24DE" w:rsidP="00B131D2">
            <w:r w:rsidRPr="00C2140B">
              <w:t>Phone</w:t>
            </w:r>
          </w:p>
        </w:tc>
        <w:tc>
          <w:tcPr>
            <w:tcW w:w="0" w:type="auto"/>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3F4FDF5F" w14:textId="77777777" w:rsidR="00BD24DE" w:rsidRPr="00C2140B" w:rsidRDefault="00BD24DE" w:rsidP="00B131D2">
            <w:r w:rsidRPr="00C2140B">
              <w:t>01480 379019</w:t>
            </w:r>
          </w:p>
        </w:tc>
      </w:tr>
    </w:tbl>
    <w:p w14:paraId="2BFEFCC0" w14:textId="77777777" w:rsidR="00BD24DE" w:rsidRPr="008C1C48" w:rsidRDefault="00BD24DE" w:rsidP="00B131D2">
      <w:pPr>
        <w:rPr>
          <w:color w:val="444444"/>
          <w:sz w:val="28"/>
          <w:szCs w:val="28"/>
        </w:rPr>
      </w:pPr>
    </w:p>
    <w:p w14:paraId="703323B8" w14:textId="77777777" w:rsidR="00BD24DE" w:rsidRPr="00B131D2" w:rsidRDefault="00BD24DE" w:rsidP="00B131D2">
      <w:r w:rsidRPr="00B131D2">
        <w:lastRenderedPageBreak/>
        <w:t>Telephone contacts:</w:t>
      </w:r>
    </w:p>
    <w:p w14:paraId="74EE3F1B" w14:textId="77777777" w:rsidR="00BD24DE" w:rsidRPr="00B131D2" w:rsidRDefault="00BD24DE" w:rsidP="00B131D2">
      <w:r w:rsidRPr="00B131D2">
        <w:t>01223 727967 – Cambridgeshire</w:t>
      </w:r>
    </w:p>
    <w:p w14:paraId="72F7D2FC" w14:textId="77777777" w:rsidR="00BD24DE" w:rsidRPr="00B131D2" w:rsidRDefault="00BD24DE" w:rsidP="00B131D2">
      <w:r w:rsidRPr="00B131D2">
        <w:t>01733 864038 – Peterborough</w:t>
      </w:r>
    </w:p>
    <w:p w14:paraId="28660835" w14:textId="77777777" w:rsidR="00BD24DE" w:rsidRPr="00B131D2" w:rsidRDefault="00BD24DE" w:rsidP="00B131D2">
      <w:r w:rsidRPr="00B131D2">
        <w:t>Out of Hours </w:t>
      </w:r>
      <w:hyperlink r:id="rId27" w:history="1">
        <w:r w:rsidRPr="00B131D2">
          <w:rPr>
            <w:rStyle w:val="Hyperlink"/>
          </w:rPr>
          <w:t>Emergency Duty Team</w:t>
        </w:r>
      </w:hyperlink>
      <w:r w:rsidRPr="00B131D2">
        <w:t>: 0345 0455203 Cambridge, 01733 864180 Peterborough</w:t>
      </w:r>
    </w:p>
    <w:p w14:paraId="6D559A10" w14:textId="75D47B78" w:rsidR="00BD24DE" w:rsidRDefault="00BD24DE" w:rsidP="00BD24DE">
      <w:pPr>
        <w:pBdr>
          <w:bottom w:val="single" w:sz="6" w:space="1" w:color="auto"/>
        </w:pBdr>
        <w:spacing w:line="286" w:lineRule="auto"/>
        <w:rPr>
          <w:rFonts w:ascii="Arial" w:hAnsi="Arial" w:cs="Arial"/>
          <w:sz w:val="28"/>
          <w:szCs w:val="28"/>
        </w:rPr>
      </w:pPr>
    </w:p>
    <w:p w14:paraId="37E6F95D" w14:textId="744550C2" w:rsidR="00181F6A" w:rsidRDefault="00510AC8" w:rsidP="00BD24DE">
      <w:pPr>
        <w:spacing w:line="286" w:lineRule="auto"/>
        <w:rPr>
          <w:rFonts w:ascii="Arial" w:hAnsi="Arial" w:cs="Arial"/>
          <w:sz w:val="28"/>
          <w:szCs w:val="28"/>
        </w:rPr>
      </w:pPr>
      <w:r>
        <w:rPr>
          <w:noProof/>
        </w:rPr>
        <w:drawing>
          <wp:anchor distT="0" distB="0" distL="114300" distR="114300" simplePos="0" relativeHeight="251677184" behindDoc="0" locked="0" layoutInCell="1" allowOverlap="1" wp14:anchorId="7BB89C68" wp14:editId="79E9506E">
            <wp:simplePos x="0" y="0"/>
            <wp:positionH relativeFrom="column">
              <wp:posOffset>790575</wp:posOffset>
            </wp:positionH>
            <wp:positionV relativeFrom="paragraph">
              <wp:posOffset>120650</wp:posOffset>
            </wp:positionV>
            <wp:extent cx="847725" cy="489680"/>
            <wp:effectExtent l="0" t="0" r="0" b="5715"/>
            <wp:wrapNone/>
            <wp:docPr id="989871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47725" cy="4896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29D93E" w14:textId="4342C9D2" w:rsidR="002E3155" w:rsidRDefault="002E3155" w:rsidP="002E3155">
      <w:pPr>
        <w:rPr>
          <w:rFonts w:ascii="Mystical Woods Rough Script" w:hAnsi="Mystical Woods Rough Script"/>
        </w:rPr>
      </w:pPr>
      <w:r w:rsidRPr="00814FEC">
        <w:rPr>
          <w:rStyle w:val="Heading2Char"/>
        </w:rPr>
        <w:t>Signed:</w:t>
      </w:r>
      <w:r>
        <w:t xml:space="preserve">   </w:t>
      </w:r>
    </w:p>
    <w:p w14:paraId="7D8AD7C3" w14:textId="0F917145" w:rsidR="00510AC8" w:rsidRDefault="00510AC8" w:rsidP="002E3155">
      <w:pPr>
        <w:ind w:firstLine="283"/>
      </w:pPr>
      <w:r>
        <w:t>Robin Sutton</w:t>
      </w:r>
    </w:p>
    <w:p w14:paraId="12801218" w14:textId="06BF8CD7" w:rsidR="002E3155" w:rsidRPr="002364E7" w:rsidRDefault="002E3155" w:rsidP="002E3155">
      <w:pPr>
        <w:ind w:firstLine="283"/>
      </w:pPr>
      <w:r>
        <w:t>Chairman Phoenix Youth Provision</w:t>
      </w:r>
    </w:p>
    <w:p w14:paraId="5642CBC7" w14:textId="1DA225BF" w:rsidR="002E3155" w:rsidRDefault="002E3155" w:rsidP="002E3155">
      <w:pPr>
        <w:pStyle w:val="Heading2"/>
        <w:ind w:left="0" w:firstLine="113"/>
      </w:pPr>
      <w:r>
        <w:t xml:space="preserve">Date:  </w:t>
      </w:r>
      <w:r w:rsidR="00BB0C10">
        <w:t>22</w:t>
      </w:r>
      <w:r w:rsidR="00BB0C10" w:rsidRPr="00BB0C10">
        <w:rPr>
          <w:vertAlign w:val="superscript"/>
        </w:rPr>
        <w:t>nd</w:t>
      </w:r>
      <w:r w:rsidR="00BB0C10">
        <w:t xml:space="preserve"> July</w:t>
      </w:r>
      <w:r>
        <w:t xml:space="preserve"> </w:t>
      </w:r>
      <w:r w:rsidR="00EA48F8">
        <w:t>2025</w:t>
      </w:r>
    </w:p>
    <w:p w14:paraId="5B907FD0" w14:textId="673A4FBC" w:rsidR="002E3155" w:rsidRDefault="002E3155" w:rsidP="002E3155">
      <w:pPr>
        <w:pStyle w:val="Heading2"/>
        <w:ind w:left="0" w:firstLine="113"/>
      </w:pPr>
      <w:r>
        <w:t xml:space="preserve">Date of </w:t>
      </w:r>
      <w:r w:rsidR="00EA48F8">
        <w:t xml:space="preserve">Next </w:t>
      </w:r>
      <w:r>
        <w:t xml:space="preserve">Review:  </w:t>
      </w:r>
      <w:r w:rsidR="00BB0C10">
        <w:t xml:space="preserve">July </w:t>
      </w:r>
      <w:r>
        <w:t>202</w:t>
      </w:r>
      <w:r w:rsidR="00EA48F8">
        <w:t>7</w:t>
      </w:r>
      <w:r>
        <w:t xml:space="preserve">   </w:t>
      </w:r>
    </w:p>
    <w:p w14:paraId="48FC6F4B" w14:textId="77777777" w:rsidR="00DE480E" w:rsidRDefault="00DE480E" w:rsidP="00DE480E">
      <w:pPr>
        <w:spacing w:line="286" w:lineRule="auto"/>
        <w:rPr>
          <w:rFonts w:ascii="Arial" w:hAnsi="Arial" w:cs="Arial"/>
          <w:b/>
          <w:sz w:val="28"/>
          <w:szCs w:val="28"/>
        </w:rPr>
      </w:pPr>
    </w:p>
    <w:p w14:paraId="2B2C3316" w14:textId="77777777" w:rsidR="00846776" w:rsidRPr="00846776" w:rsidRDefault="00846776" w:rsidP="00846776"/>
    <w:sectPr w:rsidR="00846776" w:rsidRPr="00846776" w:rsidSect="000F1DDF">
      <w:headerReference w:type="default" r:id="rId29"/>
      <w:pgSz w:w="11900" w:h="16840"/>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EF4FC" w14:textId="77777777" w:rsidR="00DB4FF7" w:rsidRDefault="00DB4FF7" w:rsidP="0082558B">
      <w:pPr>
        <w:spacing w:line="240" w:lineRule="auto"/>
      </w:pPr>
      <w:r>
        <w:separator/>
      </w:r>
    </w:p>
  </w:endnote>
  <w:endnote w:type="continuationSeparator" w:id="0">
    <w:p w14:paraId="31984495" w14:textId="77777777" w:rsidR="00DB4FF7" w:rsidRDefault="00DB4FF7"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HelveticaNeueETW01-55Rg">
    <w:altName w:val="Arial"/>
    <w:charset w:val="00"/>
    <w:family w:val="auto"/>
    <w:pitch w:val="default"/>
  </w:font>
  <w:font w:name="Roboto">
    <w:panose1 w:val="02000000000000000000"/>
    <w:charset w:val="00"/>
    <w:family w:val="auto"/>
    <w:pitch w:val="variable"/>
    <w:sig w:usb0="E00002FF" w:usb1="5000205B" w:usb2="00000020" w:usb3="00000000" w:csb0="0000019F" w:csb1="00000000"/>
  </w:font>
  <w:font w:name="Mystical Woods Rough Script">
    <w:altName w:val="Mystical Woods Rough Script"/>
    <w:charset w:val="00"/>
    <w:family w:val="auto"/>
    <w:pitch w:val="variable"/>
    <w:sig w:usb0="2000000F" w:usb1="1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F0D73" w14:textId="77777777" w:rsidR="00E20214" w:rsidRDefault="00E202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0019406"/>
      <w:docPartObj>
        <w:docPartGallery w:val="Page Numbers (Bottom of Page)"/>
        <w:docPartUnique/>
      </w:docPartObj>
    </w:sdtPr>
    <w:sdtEndPr/>
    <w:sdtContent>
      <w:sdt>
        <w:sdtPr>
          <w:id w:val="-1769616900"/>
          <w:docPartObj>
            <w:docPartGallery w:val="Page Numbers (Top of Page)"/>
            <w:docPartUnique/>
          </w:docPartObj>
        </w:sdtPr>
        <w:sdtEndPr/>
        <w:sdtContent>
          <w:p w14:paraId="45ACBC83" w14:textId="77777777"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0EC8BFA4" w14:textId="77777777" w:rsidR="0082558B" w:rsidRDefault="008255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8324F" w14:textId="77777777" w:rsidR="00E20214" w:rsidRDefault="00E202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89534" w14:textId="77777777" w:rsidR="00DB4FF7" w:rsidRDefault="00DB4FF7" w:rsidP="0082558B">
      <w:pPr>
        <w:spacing w:line="240" w:lineRule="auto"/>
      </w:pPr>
      <w:r>
        <w:separator/>
      </w:r>
    </w:p>
  </w:footnote>
  <w:footnote w:type="continuationSeparator" w:id="0">
    <w:p w14:paraId="24562EBF" w14:textId="77777777" w:rsidR="00DB4FF7" w:rsidRDefault="00DB4FF7"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8540D" w14:textId="77777777" w:rsidR="00E20214" w:rsidRDefault="00E202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BF69A" w14:textId="77777777"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117F9" w14:textId="77777777" w:rsidR="00E20214" w:rsidRDefault="00E202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C539C" w14:textId="2C05F319" w:rsidR="00856317" w:rsidRDefault="00BD24DE">
    <w:pPr>
      <w:pStyle w:val="Header"/>
      <w:rPr>
        <w:rStyle w:val="SubtleEmphasis"/>
      </w:rPr>
    </w:pPr>
    <w:r>
      <w:rPr>
        <w:rStyle w:val="IntenseEmphasis"/>
        <w:color w:val="auto"/>
      </w:rPr>
      <w:t>Young Person’s Safeguarding</w:t>
    </w:r>
    <w:r w:rsidR="00F2399A" w:rsidRPr="00F2399A">
      <w:rPr>
        <w:rStyle w:val="IntenseEmphasis"/>
        <w:color w:val="auto"/>
      </w:rPr>
      <w:t xml:space="preserve"> Policy</w:t>
    </w:r>
    <w:r w:rsidR="00F2399A" w:rsidRPr="00F2399A">
      <w:rPr>
        <w:rStyle w:val="SubtleEmphasis"/>
        <w:color w:val="auto"/>
      </w:rPr>
      <w:t xml:space="preserve"> </w:t>
    </w:r>
    <w:r w:rsidR="00856317" w:rsidRPr="0034279A">
      <w:rPr>
        <w:rStyle w:val="SubtleEmphasis"/>
      </w:rPr>
      <w:ptab w:relativeTo="margin" w:alignment="center" w:leader="none"/>
    </w:r>
    <w:r w:rsidR="00856317">
      <w:rPr>
        <w:rStyle w:val="SubtleEmphasis"/>
      </w:rPr>
      <w:t>Phoenix Youth Provision</w:t>
    </w:r>
    <w:r w:rsidR="00856317" w:rsidRPr="0034279A">
      <w:rPr>
        <w:rStyle w:val="SubtleEmphasis"/>
      </w:rPr>
      <w:ptab w:relativeTo="margin" w:alignment="right" w:leader="none"/>
    </w:r>
    <w:r w:rsidR="0052331A">
      <w:rPr>
        <w:rStyle w:val="SubtleEmphasis"/>
      </w:rPr>
      <w:t xml:space="preserve">Revised </w:t>
    </w:r>
    <w:r>
      <w:rPr>
        <w:rStyle w:val="SubtleEmphasis"/>
      </w:rPr>
      <w:t xml:space="preserve">March </w:t>
    </w:r>
    <w:r w:rsidR="0052331A">
      <w:rPr>
        <w:rStyle w:val="SubtleEmphasis"/>
      </w:rPr>
      <w:t>202</w:t>
    </w:r>
    <w:r w:rsidR="00E20214">
      <w:rPr>
        <w:rStyle w:val="SubtleEmphasis"/>
      </w:rPr>
      <w:t>5</w:t>
    </w:r>
  </w:p>
  <w:p w14:paraId="756CB3ED" w14:textId="77777777" w:rsidR="00107C14" w:rsidRPr="005F731B" w:rsidRDefault="00107C14">
    <w:pPr>
      <w:pStyle w:val="Header"/>
      <w:rPr>
        <w:rStyle w:val="SubtleEmphasis"/>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7D0633C"/>
    <w:multiLevelType w:val="hybridMultilevel"/>
    <w:tmpl w:val="736C5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5752D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D814DE8"/>
    <w:multiLevelType w:val="hybridMultilevel"/>
    <w:tmpl w:val="F1EC87F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 w15:restartNumberingAfterBreak="0">
    <w:nsid w:val="118C4916"/>
    <w:multiLevelType w:val="hybridMultilevel"/>
    <w:tmpl w:val="383A9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560395"/>
    <w:multiLevelType w:val="hybridMultilevel"/>
    <w:tmpl w:val="2EB41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553E79"/>
    <w:multiLevelType w:val="hybridMultilevel"/>
    <w:tmpl w:val="C79E8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4C6C38"/>
    <w:multiLevelType w:val="hybridMultilevel"/>
    <w:tmpl w:val="D940EAAC"/>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abstractNum w:abstractNumId="15"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0D7B8E"/>
    <w:multiLevelType w:val="hybridMultilevel"/>
    <w:tmpl w:val="7416D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7037E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D6F0340"/>
    <w:multiLevelType w:val="hybridMultilevel"/>
    <w:tmpl w:val="9CEC889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2"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F7284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B9374A"/>
    <w:multiLevelType w:val="hybridMultilevel"/>
    <w:tmpl w:val="7C1A7496"/>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7"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8F74F4"/>
    <w:multiLevelType w:val="hybridMultilevel"/>
    <w:tmpl w:val="FBC4589E"/>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9"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A5F3D39"/>
    <w:multiLevelType w:val="hybridMultilevel"/>
    <w:tmpl w:val="CC1AB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AA06B6"/>
    <w:multiLevelType w:val="hybridMultilevel"/>
    <w:tmpl w:val="6D24969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2" w15:restartNumberingAfterBreak="0">
    <w:nsid w:val="5AC16C15"/>
    <w:multiLevelType w:val="hybridMultilevel"/>
    <w:tmpl w:val="6F1E671C"/>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3" w15:restartNumberingAfterBreak="0">
    <w:nsid w:val="60427F55"/>
    <w:multiLevelType w:val="hybridMultilevel"/>
    <w:tmpl w:val="7CFEA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0136FB"/>
    <w:multiLevelType w:val="hybridMultilevel"/>
    <w:tmpl w:val="0EE4A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3"/>
  </w:num>
  <w:num w:numId="2" w16cid:durableId="562788063">
    <w:abstractNumId w:val="0"/>
  </w:num>
  <w:num w:numId="3" w16cid:durableId="513812517">
    <w:abstractNumId w:val="24"/>
  </w:num>
  <w:num w:numId="4" w16cid:durableId="1483623207">
    <w:abstractNumId w:val="20"/>
  </w:num>
  <w:num w:numId="5" w16cid:durableId="2095783745">
    <w:abstractNumId w:val="22"/>
  </w:num>
  <w:num w:numId="6" w16cid:durableId="1221862389">
    <w:abstractNumId w:val="19"/>
  </w:num>
  <w:num w:numId="7" w16cid:durableId="1712923785">
    <w:abstractNumId w:val="36"/>
  </w:num>
  <w:num w:numId="8" w16cid:durableId="1497501051">
    <w:abstractNumId w:val="12"/>
  </w:num>
  <w:num w:numId="9" w16cid:durableId="1152912158">
    <w:abstractNumId w:val="15"/>
  </w:num>
  <w:num w:numId="10" w16cid:durableId="1576862983">
    <w:abstractNumId w:val="11"/>
  </w:num>
  <w:num w:numId="11" w16cid:durableId="797063198">
    <w:abstractNumId w:val="7"/>
  </w:num>
  <w:num w:numId="12" w16cid:durableId="1667124893">
    <w:abstractNumId w:val="29"/>
  </w:num>
  <w:num w:numId="13" w16cid:durableId="237062963">
    <w:abstractNumId w:val="13"/>
  </w:num>
  <w:num w:numId="14" w16cid:durableId="322975624">
    <w:abstractNumId w:val="10"/>
  </w:num>
  <w:num w:numId="15" w16cid:durableId="1902666111">
    <w:abstractNumId w:val="38"/>
  </w:num>
  <w:num w:numId="16" w16cid:durableId="1460952084">
    <w:abstractNumId w:val="16"/>
  </w:num>
  <w:num w:numId="17" w16cid:durableId="1180700638">
    <w:abstractNumId w:val="37"/>
  </w:num>
  <w:num w:numId="18" w16cid:durableId="1052265909">
    <w:abstractNumId w:val="25"/>
  </w:num>
  <w:num w:numId="19" w16cid:durableId="1862939785">
    <w:abstractNumId w:val="9"/>
  </w:num>
  <w:num w:numId="20" w16cid:durableId="873463992">
    <w:abstractNumId w:val="27"/>
  </w:num>
  <w:num w:numId="21" w16cid:durableId="940078">
    <w:abstractNumId w:val="35"/>
  </w:num>
  <w:num w:numId="22" w16cid:durableId="2145006912">
    <w:abstractNumId w:val="4"/>
  </w:num>
  <w:num w:numId="23" w16cid:durableId="451479210">
    <w:abstractNumId w:val="17"/>
  </w:num>
  <w:num w:numId="24" w16cid:durableId="1183202475">
    <w:abstractNumId w:val="33"/>
  </w:num>
  <w:num w:numId="25" w16cid:durableId="956521123">
    <w:abstractNumId w:val="30"/>
  </w:num>
  <w:num w:numId="26" w16cid:durableId="1512601925">
    <w:abstractNumId w:val="1"/>
  </w:num>
  <w:num w:numId="27" w16cid:durableId="568148965">
    <w:abstractNumId w:val="5"/>
  </w:num>
  <w:num w:numId="28" w16cid:durableId="2099518483">
    <w:abstractNumId w:val="14"/>
  </w:num>
  <w:num w:numId="29" w16cid:durableId="853425347">
    <w:abstractNumId w:val="6"/>
  </w:num>
  <w:num w:numId="30" w16cid:durableId="886525331">
    <w:abstractNumId w:val="2"/>
  </w:num>
  <w:num w:numId="31" w16cid:durableId="1323772232">
    <w:abstractNumId w:val="23"/>
  </w:num>
  <w:num w:numId="32" w16cid:durableId="1466777342">
    <w:abstractNumId w:val="18"/>
  </w:num>
  <w:num w:numId="33" w16cid:durableId="365954894">
    <w:abstractNumId w:val="34"/>
  </w:num>
  <w:num w:numId="34" w16cid:durableId="1854300109">
    <w:abstractNumId w:val="8"/>
  </w:num>
  <w:num w:numId="35" w16cid:durableId="2125273210">
    <w:abstractNumId w:val="21"/>
  </w:num>
  <w:num w:numId="36" w16cid:durableId="951135747">
    <w:abstractNumId w:val="32"/>
  </w:num>
  <w:num w:numId="37" w16cid:durableId="1304116102">
    <w:abstractNumId w:val="28"/>
  </w:num>
  <w:num w:numId="38" w16cid:durableId="199048541">
    <w:abstractNumId w:val="26"/>
  </w:num>
  <w:num w:numId="39" w16cid:durableId="67334457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4DE"/>
    <w:rsid w:val="000200AA"/>
    <w:rsid w:val="00020EEC"/>
    <w:rsid w:val="00032F7B"/>
    <w:rsid w:val="00051472"/>
    <w:rsid w:val="00071EC9"/>
    <w:rsid w:val="00080407"/>
    <w:rsid w:val="00087E32"/>
    <w:rsid w:val="00091D8F"/>
    <w:rsid w:val="000A64BA"/>
    <w:rsid w:val="000B25D4"/>
    <w:rsid w:val="000B34CB"/>
    <w:rsid w:val="000C50BB"/>
    <w:rsid w:val="000D5064"/>
    <w:rsid w:val="000E0898"/>
    <w:rsid w:val="000E4DAE"/>
    <w:rsid w:val="00105B9E"/>
    <w:rsid w:val="00107C14"/>
    <w:rsid w:val="00143FDC"/>
    <w:rsid w:val="001527E4"/>
    <w:rsid w:val="0017217F"/>
    <w:rsid w:val="0017247A"/>
    <w:rsid w:val="0017682C"/>
    <w:rsid w:val="00181F6A"/>
    <w:rsid w:val="0019301D"/>
    <w:rsid w:val="001B0B44"/>
    <w:rsid w:val="001D5FD8"/>
    <w:rsid w:val="001D62D9"/>
    <w:rsid w:val="001F139F"/>
    <w:rsid w:val="00204274"/>
    <w:rsid w:val="00204283"/>
    <w:rsid w:val="00220013"/>
    <w:rsid w:val="002207B3"/>
    <w:rsid w:val="0022341E"/>
    <w:rsid w:val="00226DF9"/>
    <w:rsid w:val="002309DF"/>
    <w:rsid w:val="00230EDF"/>
    <w:rsid w:val="00240BFC"/>
    <w:rsid w:val="00253290"/>
    <w:rsid w:val="00256211"/>
    <w:rsid w:val="0026250C"/>
    <w:rsid w:val="00272B94"/>
    <w:rsid w:val="00275D50"/>
    <w:rsid w:val="002814A3"/>
    <w:rsid w:val="002A5059"/>
    <w:rsid w:val="002B402F"/>
    <w:rsid w:val="002C0D30"/>
    <w:rsid w:val="002D3644"/>
    <w:rsid w:val="002D5A0F"/>
    <w:rsid w:val="002E205B"/>
    <w:rsid w:val="002E3155"/>
    <w:rsid w:val="0030264B"/>
    <w:rsid w:val="0030691A"/>
    <w:rsid w:val="0034279A"/>
    <w:rsid w:val="00352544"/>
    <w:rsid w:val="00360E49"/>
    <w:rsid w:val="00383A47"/>
    <w:rsid w:val="00395B92"/>
    <w:rsid w:val="003A09A0"/>
    <w:rsid w:val="003A514D"/>
    <w:rsid w:val="003C61CD"/>
    <w:rsid w:val="003D798B"/>
    <w:rsid w:val="003E4927"/>
    <w:rsid w:val="003F26B0"/>
    <w:rsid w:val="003F2E8A"/>
    <w:rsid w:val="00433287"/>
    <w:rsid w:val="00433EE2"/>
    <w:rsid w:val="0043529D"/>
    <w:rsid w:val="00445D8F"/>
    <w:rsid w:val="00445FC1"/>
    <w:rsid w:val="00447F0E"/>
    <w:rsid w:val="00460353"/>
    <w:rsid w:val="00462BA0"/>
    <w:rsid w:val="00467267"/>
    <w:rsid w:val="00480EF5"/>
    <w:rsid w:val="0049379E"/>
    <w:rsid w:val="004A03B3"/>
    <w:rsid w:val="004A6FF0"/>
    <w:rsid w:val="004B3159"/>
    <w:rsid w:val="004B55C7"/>
    <w:rsid w:val="004B798E"/>
    <w:rsid w:val="004C774A"/>
    <w:rsid w:val="00510AC8"/>
    <w:rsid w:val="00522C73"/>
    <w:rsid w:val="0052331A"/>
    <w:rsid w:val="00523E8C"/>
    <w:rsid w:val="0052684C"/>
    <w:rsid w:val="00540C0C"/>
    <w:rsid w:val="005569B2"/>
    <w:rsid w:val="005627CB"/>
    <w:rsid w:val="00575287"/>
    <w:rsid w:val="005A2D26"/>
    <w:rsid w:val="005A72BA"/>
    <w:rsid w:val="005B581E"/>
    <w:rsid w:val="005D082F"/>
    <w:rsid w:val="005E026D"/>
    <w:rsid w:val="005E0B8F"/>
    <w:rsid w:val="005F731B"/>
    <w:rsid w:val="00601A7C"/>
    <w:rsid w:val="006148B9"/>
    <w:rsid w:val="006175ED"/>
    <w:rsid w:val="00626FA9"/>
    <w:rsid w:val="006324A6"/>
    <w:rsid w:val="00671503"/>
    <w:rsid w:val="00682B6E"/>
    <w:rsid w:val="006B1683"/>
    <w:rsid w:val="006B7D08"/>
    <w:rsid w:val="006E4F30"/>
    <w:rsid w:val="006F0285"/>
    <w:rsid w:val="006F2E37"/>
    <w:rsid w:val="006F67EF"/>
    <w:rsid w:val="00714979"/>
    <w:rsid w:val="0071626E"/>
    <w:rsid w:val="007224AB"/>
    <w:rsid w:val="00725421"/>
    <w:rsid w:val="007276BB"/>
    <w:rsid w:val="00745E6E"/>
    <w:rsid w:val="00764AB4"/>
    <w:rsid w:val="00794986"/>
    <w:rsid w:val="007A2AF6"/>
    <w:rsid w:val="007A2CD4"/>
    <w:rsid w:val="007A2EFB"/>
    <w:rsid w:val="007B0F1C"/>
    <w:rsid w:val="007B79D8"/>
    <w:rsid w:val="007D060D"/>
    <w:rsid w:val="007D5E0D"/>
    <w:rsid w:val="007D6745"/>
    <w:rsid w:val="007F03BC"/>
    <w:rsid w:val="00804D86"/>
    <w:rsid w:val="008051A7"/>
    <w:rsid w:val="00807A0F"/>
    <w:rsid w:val="008102F0"/>
    <w:rsid w:val="00813D84"/>
    <w:rsid w:val="008212E4"/>
    <w:rsid w:val="0082558B"/>
    <w:rsid w:val="00830A62"/>
    <w:rsid w:val="00846776"/>
    <w:rsid w:val="00856317"/>
    <w:rsid w:val="00872757"/>
    <w:rsid w:val="008865E5"/>
    <w:rsid w:val="008A7F3D"/>
    <w:rsid w:val="008C2180"/>
    <w:rsid w:val="008D171A"/>
    <w:rsid w:val="00900B50"/>
    <w:rsid w:val="00911EF7"/>
    <w:rsid w:val="00941DA9"/>
    <w:rsid w:val="0098275D"/>
    <w:rsid w:val="009850DC"/>
    <w:rsid w:val="00994190"/>
    <w:rsid w:val="009B207E"/>
    <w:rsid w:val="009B293C"/>
    <w:rsid w:val="009B69A7"/>
    <w:rsid w:val="009E2381"/>
    <w:rsid w:val="009F5DA7"/>
    <w:rsid w:val="00A021C2"/>
    <w:rsid w:val="00A04FD5"/>
    <w:rsid w:val="00A13CE2"/>
    <w:rsid w:val="00A22C89"/>
    <w:rsid w:val="00A43913"/>
    <w:rsid w:val="00A55E49"/>
    <w:rsid w:val="00A73E08"/>
    <w:rsid w:val="00A77F4F"/>
    <w:rsid w:val="00A81DA3"/>
    <w:rsid w:val="00AA1E76"/>
    <w:rsid w:val="00AA7E92"/>
    <w:rsid w:val="00AC0AF2"/>
    <w:rsid w:val="00AE0F22"/>
    <w:rsid w:val="00AE50B9"/>
    <w:rsid w:val="00B074D3"/>
    <w:rsid w:val="00B131D2"/>
    <w:rsid w:val="00B1736D"/>
    <w:rsid w:val="00B20145"/>
    <w:rsid w:val="00B22398"/>
    <w:rsid w:val="00B42E5C"/>
    <w:rsid w:val="00B57209"/>
    <w:rsid w:val="00B57218"/>
    <w:rsid w:val="00B6754F"/>
    <w:rsid w:val="00B72F37"/>
    <w:rsid w:val="00B9751C"/>
    <w:rsid w:val="00BA26F3"/>
    <w:rsid w:val="00BB0C10"/>
    <w:rsid w:val="00BB7195"/>
    <w:rsid w:val="00BD24DE"/>
    <w:rsid w:val="00BE0155"/>
    <w:rsid w:val="00BF15B1"/>
    <w:rsid w:val="00C01035"/>
    <w:rsid w:val="00C06D69"/>
    <w:rsid w:val="00C07AF4"/>
    <w:rsid w:val="00C115B8"/>
    <w:rsid w:val="00C2791B"/>
    <w:rsid w:val="00C45C0C"/>
    <w:rsid w:val="00C46E27"/>
    <w:rsid w:val="00C677D0"/>
    <w:rsid w:val="00C6790C"/>
    <w:rsid w:val="00CA44F6"/>
    <w:rsid w:val="00CA4788"/>
    <w:rsid w:val="00CB20EC"/>
    <w:rsid w:val="00CB32FB"/>
    <w:rsid w:val="00CB78FF"/>
    <w:rsid w:val="00CD578A"/>
    <w:rsid w:val="00CD62F7"/>
    <w:rsid w:val="00CF3C8A"/>
    <w:rsid w:val="00CF5A4A"/>
    <w:rsid w:val="00D43B7C"/>
    <w:rsid w:val="00D4649F"/>
    <w:rsid w:val="00D675CA"/>
    <w:rsid w:val="00D7606C"/>
    <w:rsid w:val="00D76882"/>
    <w:rsid w:val="00D82E29"/>
    <w:rsid w:val="00D974B2"/>
    <w:rsid w:val="00DB4FF7"/>
    <w:rsid w:val="00DD3D82"/>
    <w:rsid w:val="00DE480E"/>
    <w:rsid w:val="00E12342"/>
    <w:rsid w:val="00E20214"/>
    <w:rsid w:val="00E37610"/>
    <w:rsid w:val="00E502AD"/>
    <w:rsid w:val="00E63C9F"/>
    <w:rsid w:val="00E67064"/>
    <w:rsid w:val="00E8195C"/>
    <w:rsid w:val="00EA48F8"/>
    <w:rsid w:val="00EA7514"/>
    <w:rsid w:val="00EB015B"/>
    <w:rsid w:val="00EB4561"/>
    <w:rsid w:val="00EB4E0E"/>
    <w:rsid w:val="00ED2772"/>
    <w:rsid w:val="00ED3C91"/>
    <w:rsid w:val="00ED7617"/>
    <w:rsid w:val="00EE021A"/>
    <w:rsid w:val="00EE598C"/>
    <w:rsid w:val="00EF24E2"/>
    <w:rsid w:val="00EF3738"/>
    <w:rsid w:val="00EF4980"/>
    <w:rsid w:val="00F00B0D"/>
    <w:rsid w:val="00F12B49"/>
    <w:rsid w:val="00F2399A"/>
    <w:rsid w:val="00F242B0"/>
    <w:rsid w:val="00F354AC"/>
    <w:rsid w:val="00F364AF"/>
    <w:rsid w:val="00F50C3A"/>
    <w:rsid w:val="00F6211B"/>
    <w:rsid w:val="00F62BD6"/>
    <w:rsid w:val="00F67127"/>
    <w:rsid w:val="00F7194C"/>
    <w:rsid w:val="00F73A1B"/>
    <w:rsid w:val="00F86EB5"/>
    <w:rsid w:val="00F87F0E"/>
    <w:rsid w:val="00F941B9"/>
    <w:rsid w:val="00FA5FD5"/>
    <w:rsid w:val="00FB42FE"/>
    <w:rsid w:val="00FC5E16"/>
    <w:rsid w:val="00FD1254"/>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4A8C1C"/>
  <w15:chartTrackingRefBased/>
  <w15:docId w15:val="{525C89ED-550B-4C68-A08A-42A4F310E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4DE"/>
    <w:pPr>
      <w:spacing w:after="0" w:line="360" w:lineRule="auto"/>
      <w:ind w:firstLine="170"/>
    </w:pPr>
    <w:rPr>
      <w:rFonts w:ascii="Calibri" w:hAnsi="Calibri" w:cs="Calibri"/>
      <w:sz w:val="24"/>
      <w:lang w:eastAsia="en-GB"/>
    </w:rPr>
  </w:style>
  <w:style w:type="paragraph" w:styleId="Heading1">
    <w:name w:val="heading 1"/>
    <w:basedOn w:val="Normal"/>
    <w:next w:val="Normal"/>
    <w:link w:val="Heading1Char"/>
    <w:uiPriority w:val="9"/>
    <w:qFormat/>
    <w:rsid w:val="00B1736D"/>
    <w:pPr>
      <w:keepNext/>
      <w:keepLines/>
      <w:spacing w:before="24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B1736D"/>
    <w:pPr>
      <w:keepNext/>
      <w:keepLines/>
      <w:spacing w:before="40"/>
      <w:ind w:left="113"/>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unhideWhenUsed/>
    <w:qFormat/>
    <w:rsid w:val="009850DC"/>
    <w:pPr>
      <w:keepNext/>
      <w:keepLines/>
      <w:spacing w:before="40"/>
      <w:ind w:left="284"/>
      <w:outlineLvl w:val="2"/>
    </w:pPr>
    <w:rPr>
      <w:rFonts w:asciiTheme="majorHAnsi" w:eastAsiaTheme="majorEastAsia" w:hAnsiTheme="majorHAns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36D"/>
    <w:rPr>
      <w:rFonts w:asciiTheme="majorHAnsi" w:eastAsiaTheme="majorEastAsia" w:hAnsiTheme="majorHAnsi" w:cstheme="majorBidi"/>
      <w:b/>
      <w:sz w:val="36"/>
      <w:szCs w:val="32"/>
      <w:lang w:eastAsia="en-GB"/>
    </w:rPr>
  </w:style>
  <w:style w:type="character" w:customStyle="1" w:styleId="Heading2Char">
    <w:name w:val="Heading 2 Char"/>
    <w:basedOn w:val="DefaultParagraphFont"/>
    <w:link w:val="Heading2"/>
    <w:uiPriority w:val="9"/>
    <w:rsid w:val="00B1736D"/>
    <w:rPr>
      <w:rFonts w:asciiTheme="majorHAnsi" w:eastAsiaTheme="majorEastAsia" w:hAnsiTheme="majorHAnsi" w:cstheme="majorBidi"/>
      <w:b/>
      <w:sz w:val="32"/>
      <w:szCs w:val="26"/>
      <w:lang w:eastAsia="en-GB"/>
    </w:rPr>
  </w:style>
  <w:style w:type="character" w:customStyle="1" w:styleId="Heading3Char">
    <w:name w:val="Heading 3 Char"/>
    <w:basedOn w:val="DefaultParagraphFont"/>
    <w:link w:val="Heading3"/>
    <w:uiPriority w:val="9"/>
    <w:rsid w:val="009850DC"/>
    <w:rPr>
      <w:rFonts w:asciiTheme="majorHAnsi" w:eastAsiaTheme="majorEastAsia" w:hAnsiTheme="majorHAnsi" w:cstheme="majorBidi"/>
      <w:b/>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 w:type="paragraph" w:styleId="Title">
    <w:name w:val="Title"/>
    <w:basedOn w:val="Normal"/>
    <w:next w:val="Normal"/>
    <w:link w:val="TitleChar"/>
    <w:uiPriority w:val="10"/>
    <w:qFormat/>
    <w:rsid w:val="00BD24DE"/>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4DE"/>
    <w:rPr>
      <w:rFonts w:asciiTheme="majorHAnsi" w:eastAsiaTheme="majorEastAsia" w:hAnsiTheme="majorHAnsi" w:cstheme="majorBidi"/>
      <w:spacing w:val="-10"/>
      <w:kern w:val="28"/>
      <w:sz w:val="56"/>
      <w:szCs w:val="56"/>
      <w:lang w:eastAsia="en-GB"/>
    </w:rPr>
  </w:style>
  <w:style w:type="paragraph" w:customStyle="1" w:styleId="Default">
    <w:name w:val="Default"/>
    <w:rsid w:val="00BD24DE"/>
    <w:pPr>
      <w:autoSpaceDE w:val="0"/>
      <w:autoSpaceDN w:val="0"/>
      <w:adjustRightInd w:val="0"/>
      <w:spacing w:after="0" w:line="240" w:lineRule="auto"/>
    </w:pPr>
    <w:rPr>
      <w:rFonts w:ascii="Trebuchet MS" w:hAnsi="Trebuchet MS" w:cs="Trebuchet MS"/>
      <w:color w:val="000000"/>
      <w:sz w:val="24"/>
      <w:szCs w:val="24"/>
    </w:rPr>
  </w:style>
  <w:style w:type="paragraph" w:styleId="PlainText">
    <w:name w:val="Plain Text"/>
    <w:basedOn w:val="Normal"/>
    <w:link w:val="PlainTextChar"/>
    <w:uiPriority w:val="99"/>
    <w:semiHidden/>
    <w:unhideWhenUsed/>
    <w:rsid w:val="00807A0F"/>
    <w:pPr>
      <w:spacing w:line="240" w:lineRule="auto"/>
      <w:ind w:firstLine="0"/>
    </w:pPr>
    <w:rPr>
      <w:rFonts w:cstheme="minorBidi"/>
      <w:kern w:val="2"/>
      <w:sz w:val="22"/>
      <w:szCs w:val="21"/>
      <w:lang w:eastAsia="en-US"/>
      <w14:ligatures w14:val="standardContextual"/>
    </w:rPr>
  </w:style>
  <w:style w:type="character" w:customStyle="1" w:styleId="PlainTextChar">
    <w:name w:val="Plain Text Char"/>
    <w:basedOn w:val="DefaultParagraphFont"/>
    <w:link w:val="PlainText"/>
    <w:uiPriority w:val="99"/>
    <w:semiHidden/>
    <w:rsid w:val="00807A0F"/>
    <w:rPr>
      <w:rFonts w:ascii="Calibri" w:hAnsi="Calibri"/>
      <w:kern w:val="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s://d.docs.live.net/21bfac99437e693b/Documents/Policies/Safeguarding%20Training%20Courses%20|%20Cambridgeshire%20and%20Peterborough%20Safeguarding%20Partnership%20Board%20(safeguardingcambspeterborough.org.uk)" TargetMode="External"/><Relationship Id="rId26" Type="http://schemas.openxmlformats.org/officeDocument/2006/relationships/hyperlink" Target="mailto:PIPOT@Cambridgeshire.gov.uk" TargetMode="External"/><Relationship Id="rId3" Type="http://schemas.openxmlformats.org/officeDocument/2006/relationships/numbering" Target="numbering.xml"/><Relationship Id="rId21" Type="http://schemas.openxmlformats.org/officeDocument/2006/relationships/hyperlink" Target="http://www.kidscape.org.uk/"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learning.nspcc.org.uk/" TargetMode="External"/><Relationship Id="rId25" Type="http://schemas.openxmlformats.org/officeDocument/2006/relationships/hyperlink" Target="mailto:PIPOT@Peterborough.gov.uk" TargetMode="External"/><Relationship Id="rId2" Type="http://schemas.openxmlformats.org/officeDocument/2006/relationships/customXml" Target="../customXml/item2.xml"/><Relationship Id="rId16" Type="http://schemas.openxmlformats.org/officeDocument/2006/relationships/hyperlink" Target="https://www.gov.uk/government/publications/working-together-to-safeguard-children--2" TargetMode="External"/><Relationship Id="rId20" Type="http://schemas.openxmlformats.org/officeDocument/2006/relationships/hyperlink" Target="http://www.childline.org.uk/"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mailto:referralcentre.children@cambridgeshire.gov.uk"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hyperlink" Target="http://www.nyas.net/" TargetMode="External"/><Relationship Id="rId28"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hyperlink" Target="mailto:Safeguarding@phoenixyouthprovision.org.uk" TargetMode="External"/><Relationship Id="rId31"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nspcc.org.uk/" TargetMode="External"/><Relationship Id="rId27" Type="http://schemas.openxmlformats.org/officeDocument/2006/relationships/hyperlink" Target="https://www.safeguardingcambspeterborough.org.uk/glossary/emergency-duty-team/" TargetMode="External"/><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836BEDEA7543D0A236403B75D74563"/>
        <w:category>
          <w:name w:val="General"/>
          <w:gallery w:val="placeholder"/>
        </w:category>
        <w:types>
          <w:type w:val="bbPlcHdr"/>
        </w:types>
        <w:behaviors>
          <w:behavior w:val="content"/>
        </w:behaviors>
        <w:guid w:val="{AF757EAC-2BC5-40C7-8034-E34BDD4BE6E9}"/>
      </w:docPartPr>
      <w:docPartBody>
        <w:p w:rsidR="0091222A" w:rsidRDefault="00033C7E">
          <w:pPr>
            <w:pStyle w:val="8A836BEDEA7543D0A236403B75D74563"/>
          </w:pPr>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HelveticaNeueETW01-55Rg">
    <w:altName w:val="Arial"/>
    <w:charset w:val="00"/>
    <w:family w:val="auto"/>
    <w:pitch w:val="default"/>
  </w:font>
  <w:font w:name="Roboto">
    <w:panose1 w:val="02000000000000000000"/>
    <w:charset w:val="00"/>
    <w:family w:val="auto"/>
    <w:pitch w:val="variable"/>
    <w:sig w:usb0="E00002FF" w:usb1="5000205B" w:usb2="00000020" w:usb3="00000000" w:csb0="0000019F" w:csb1="00000000"/>
  </w:font>
  <w:font w:name="Mystical Woods Rough Script">
    <w:altName w:val="Mystical Woods Rough Script"/>
    <w:charset w:val="00"/>
    <w:family w:val="auto"/>
    <w:pitch w:val="variable"/>
    <w:sig w:usb0="2000000F" w:usb1="10000000" w:usb2="00000000" w:usb3="00000000" w:csb0="0000009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22A"/>
    <w:rsid w:val="00033C7E"/>
    <w:rsid w:val="005A3E0C"/>
    <w:rsid w:val="0091222A"/>
    <w:rsid w:val="00A73121"/>
    <w:rsid w:val="00C879B2"/>
    <w:rsid w:val="00FD12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8A836BEDEA7543D0A236403B75D74563">
    <w:name w:val="8A836BEDEA7543D0A236403B75D745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1844</Words>
  <Characters>10511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Behaviour Management Policy</vt:lpstr>
    </vt:vector>
  </TitlesOfParts>
  <Company>Phoenix Youth Provision</Company>
  <LinksUpToDate>false</LinksUpToDate>
  <CharactersWithSpaces>12331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 Management Policy</dc:title>
  <dc:subject/>
  <dc:creator>Directors</dc:creator>
  <cp:keywords/>
  <dc:description/>
  <cp:lastModifiedBy>Robin Sutton</cp:lastModifiedBy>
  <cp:revision>2</cp:revision>
  <dcterms:created xsi:type="dcterms:W3CDTF">2025-12-03T06:57:00Z</dcterms:created>
  <dcterms:modified xsi:type="dcterms:W3CDTF">2025-12-03T06:57:00Z</dcterms:modified>
</cp:coreProperties>
</file>